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EBFD6" w14:textId="77777777" w:rsidR="001F52B2" w:rsidRDefault="001F52B2" w:rsidP="00DC55A9">
      <w:pPr>
        <w:jc w:val="center"/>
        <w:rPr>
          <w:rFonts w:ascii="Gill Sans Nova" w:eastAsia="Gill Sans" w:hAnsi="Gill Sans Nova" w:cs="Gill Sans"/>
          <w:b/>
          <w:color w:val="192646"/>
          <w:sz w:val="28"/>
          <w:szCs w:val="28"/>
          <w:lang w:val="es-MX" w:eastAsia="es-MX"/>
        </w:rPr>
      </w:pPr>
      <w:r w:rsidRPr="001F52B2">
        <w:rPr>
          <w:rFonts w:ascii="Gill Sans Nova" w:eastAsia="Gill Sans" w:hAnsi="Gill Sans Nova" w:cs="Gill Sans"/>
          <w:b/>
          <w:color w:val="192646"/>
          <w:sz w:val="28"/>
          <w:szCs w:val="28"/>
          <w:lang w:val="es-MX" w:eastAsia="es-MX"/>
        </w:rPr>
        <w:t>ALEMANIA ROMÁNTICA Y BALCANES</w:t>
      </w:r>
    </w:p>
    <w:p w14:paraId="5B0E8A35" w14:textId="141ECD5E" w:rsidR="009E62A7" w:rsidRDefault="001F52B2" w:rsidP="00DC55A9">
      <w:pPr>
        <w:jc w:val="center"/>
        <w:rPr>
          <w:rFonts w:ascii="Gill Sans Nova" w:eastAsia="Gill Sans" w:hAnsi="Gill Sans Nova" w:cs="Gill Sans"/>
          <w:b/>
          <w:color w:val="192646"/>
          <w:sz w:val="28"/>
          <w:szCs w:val="28"/>
          <w:lang w:val="es-MX" w:eastAsia="es-MX"/>
        </w:rPr>
      </w:pPr>
      <w:r w:rsidRPr="001F52B2">
        <w:rPr>
          <w:rFonts w:ascii="Gill Sans Nova" w:eastAsia="Gill Sans" w:hAnsi="Gill Sans Nova" w:cs="Gill Sans"/>
          <w:b/>
          <w:color w:val="192646"/>
          <w:sz w:val="28"/>
          <w:szCs w:val="28"/>
          <w:lang w:val="es-MX" w:eastAsia="es-MX"/>
        </w:rPr>
        <w:t xml:space="preserve"> </w:t>
      </w:r>
      <w:r w:rsidR="009E62A7" w:rsidRPr="009E62A7">
        <w:rPr>
          <w:rFonts w:ascii="Gill Sans Nova" w:eastAsia="Gill Sans" w:hAnsi="Gill Sans Nova" w:cs="Gill Sans"/>
          <w:b/>
          <w:color w:val="192646"/>
          <w:sz w:val="28"/>
          <w:szCs w:val="28"/>
          <w:lang w:val="es-MX" w:eastAsia="es-MX"/>
        </w:rPr>
        <w:t>(</w:t>
      </w:r>
      <w:r w:rsidRPr="001F52B2">
        <w:rPr>
          <w:rFonts w:ascii="Gill Sans Nova" w:eastAsia="Gill Sans" w:hAnsi="Gill Sans Nova" w:cs="Gill Sans"/>
          <w:b/>
          <w:color w:val="192646"/>
          <w:sz w:val="28"/>
          <w:szCs w:val="28"/>
          <w:lang w:val="es-MX" w:eastAsia="es-MX"/>
        </w:rPr>
        <w:t xml:space="preserve">FRANKFURT </w:t>
      </w:r>
      <w:r w:rsidR="009E62A7" w:rsidRPr="009E62A7">
        <w:rPr>
          <w:rFonts w:ascii="Gill Sans Nova" w:eastAsia="Gill Sans" w:hAnsi="Gill Sans Nova" w:cs="Gill Sans"/>
          <w:b/>
          <w:color w:val="192646"/>
          <w:sz w:val="28"/>
          <w:szCs w:val="28"/>
          <w:lang w:val="es-MX" w:eastAsia="es-MX"/>
        </w:rPr>
        <w:t>-</w:t>
      </w:r>
      <w:r w:rsidRPr="001F52B2">
        <w:t xml:space="preserve"> </w:t>
      </w:r>
      <w:r w:rsidRPr="001F52B2">
        <w:rPr>
          <w:rFonts w:ascii="Gill Sans Nova" w:eastAsia="Gill Sans" w:hAnsi="Gill Sans Nova" w:cs="Gill Sans"/>
          <w:b/>
          <w:color w:val="192646"/>
          <w:sz w:val="28"/>
          <w:szCs w:val="28"/>
          <w:lang w:val="es-MX" w:eastAsia="es-MX"/>
        </w:rPr>
        <w:t xml:space="preserve">HEIDELBERG </w:t>
      </w:r>
      <w:r w:rsidR="009E62A7" w:rsidRPr="009E62A7">
        <w:rPr>
          <w:rFonts w:ascii="Gill Sans Nova" w:eastAsia="Gill Sans" w:hAnsi="Gill Sans Nova" w:cs="Gill Sans"/>
          <w:b/>
          <w:color w:val="192646"/>
          <w:sz w:val="28"/>
          <w:szCs w:val="28"/>
          <w:lang w:val="es-MX" w:eastAsia="es-MX"/>
        </w:rPr>
        <w:t>-</w:t>
      </w:r>
      <w:r w:rsidRPr="001F52B2">
        <w:t xml:space="preserve"> </w:t>
      </w:r>
      <w:r w:rsidRPr="001F52B2">
        <w:rPr>
          <w:rFonts w:ascii="Gill Sans Nova" w:eastAsia="Gill Sans" w:hAnsi="Gill Sans Nova" w:cs="Gill Sans"/>
          <w:b/>
          <w:color w:val="192646"/>
          <w:sz w:val="28"/>
          <w:szCs w:val="28"/>
          <w:lang w:val="es-MX" w:eastAsia="es-MX"/>
        </w:rPr>
        <w:t xml:space="preserve">FRIBURGO </w:t>
      </w:r>
      <w:r>
        <w:rPr>
          <w:rFonts w:ascii="Gill Sans Nova" w:eastAsia="Gill Sans" w:hAnsi="Gill Sans Nova" w:cs="Gill Sans"/>
          <w:b/>
          <w:color w:val="192646"/>
          <w:sz w:val="28"/>
          <w:szCs w:val="28"/>
          <w:lang w:val="es-MX" w:eastAsia="es-MX"/>
        </w:rPr>
        <w:t>–</w:t>
      </w:r>
      <w:r w:rsidRPr="001F52B2">
        <w:t xml:space="preserve"> </w:t>
      </w:r>
      <w:r w:rsidRPr="001F52B2">
        <w:rPr>
          <w:rFonts w:ascii="Gill Sans Nova" w:eastAsia="Gill Sans" w:hAnsi="Gill Sans Nova" w:cs="Gill Sans"/>
          <w:b/>
          <w:color w:val="192646"/>
          <w:sz w:val="28"/>
          <w:szCs w:val="28"/>
          <w:lang w:val="es-MX" w:eastAsia="es-MX"/>
        </w:rPr>
        <w:t>MÚNICH</w:t>
      </w:r>
      <w:r>
        <w:rPr>
          <w:rFonts w:ascii="Gill Sans Nova" w:eastAsia="Gill Sans" w:hAnsi="Gill Sans Nova" w:cs="Gill Sans"/>
          <w:b/>
          <w:color w:val="192646"/>
          <w:sz w:val="28"/>
          <w:szCs w:val="28"/>
          <w:lang w:val="es-MX" w:eastAsia="es-MX"/>
        </w:rPr>
        <w:t xml:space="preserve"> – </w:t>
      </w:r>
      <w:r w:rsidRPr="001F52B2">
        <w:rPr>
          <w:rFonts w:ascii="Gill Sans Nova" w:eastAsia="Gill Sans" w:hAnsi="Gill Sans Nova" w:cs="Gill Sans"/>
          <w:b/>
          <w:color w:val="192646"/>
          <w:sz w:val="28"/>
          <w:szCs w:val="28"/>
          <w:lang w:val="es-MX" w:eastAsia="es-MX"/>
        </w:rPr>
        <w:t>VIENA</w:t>
      </w:r>
      <w:r>
        <w:rPr>
          <w:rFonts w:ascii="Gill Sans Nova" w:eastAsia="Gill Sans" w:hAnsi="Gill Sans Nova" w:cs="Gill Sans"/>
          <w:b/>
          <w:color w:val="192646"/>
          <w:sz w:val="28"/>
          <w:szCs w:val="28"/>
          <w:lang w:val="es-MX" w:eastAsia="es-MX"/>
        </w:rPr>
        <w:t xml:space="preserve"> –</w:t>
      </w:r>
      <w:r w:rsidRPr="001F52B2">
        <w:t xml:space="preserve"> </w:t>
      </w:r>
      <w:r w:rsidRPr="001F52B2">
        <w:rPr>
          <w:rFonts w:ascii="Gill Sans Nova" w:eastAsia="Gill Sans" w:hAnsi="Gill Sans Nova" w:cs="Gill Sans"/>
          <w:b/>
          <w:color w:val="192646"/>
          <w:sz w:val="28"/>
          <w:szCs w:val="28"/>
          <w:lang w:val="es-MX" w:eastAsia="es-MX"/>
        </w:rPr>
        <w:t>LJUBLJANA</w:t>
      </w:r>
      <w:r>
        <w:rPr>
          <w:rFonts w:ascii="Gill Sans Nova" w:eastAsia="Gill Sans" w:hAnsi="Gill Sans Nova" w:cs="Gill Sans"/>
          <w:b/>
          <w:color w:val="192646"/>
          <w:sz w:val="28"/>
          <w:szCs w:val="28"/>
          <w:lang w:val="es-MX" w:eastAsia="es-MX"/>
        </w:rPr>
        <w:t xml:space="preserve"> – </w:t>
      </w:r>
      <w:r w:rsidRPr="001F52B2">
        <w:rPr>
          <w:rFonts w:ascii="Gill Sans Nova" w:eastAsia="Gill Sans" w:hAnsi="Gill Sans Nova" w:cs="Gill Sans"/>
          <w:b/>
          <w:color w:val="192646"/>
          <w:sz w:val="28"/>
          <w:szCs w:val="28"/>
          <w:lang w:val="es-MX" w:eastAsia="es-MX"/>
        </w:rPr>
        <w:t>SPLIT</w:t>
      </w:r>
      <w:r>
        <w:rPr>
          <w:rFonts w:ascii="Gill Sans Nova" w:eastAsia="Gill Sans" w:hAnsi="Gill Sans Nova" w:cs="Gill Sans"/>
          <w:b/>
          <w:color w:val="192646"/>
          <w:sz w:val="28"/>
          <w:szCs w:val="28"/>
          <w:lang w:val="es-MX" w:eastAsia="es-MX"/>
        </w:rPr>
        <w:t xml:space="preserve"> – </w:t>
      </w:r>
      <w:r w:rsidRPr="001F52B2">
        <w:rPr>
          <w:rFonts w:ascii="Gill Sans Nova" w:eastAsia="Gill Sans" w:hAnsi="Gill Sans Nova" w:cs="Gill Sans"/>
          <w:b/>
          <w:color w:val="192646"/>
          <w:sz w:val="28"/>
          <w:szCs w:val="28"/>
          <w:lang w:val="es-MX" w:eastAsia="es-MX"/>
        </w:rPr>
        <w:t>DUBROVNIK</w:t>
      </w:r>
      <w:r>
        <w:rPr>
          <w:rFonts w:ascii="Gill Sans Nova" w:eastAsia="Gill Sans" w:hAnsi="Gill Sans Nova" w:cs="Gill Sans"/>
          <w:b/>
          <w:color w:val="192646"/>
          <w:sz w:val="28"/>
          <w:szCs w:val="28"/>
          <w:lang w:val="es-MX" w:eastAsia="es-MX"/>
        </w:rPr>
        <w:t xml:space="preserve"> – </w:t>
      </w:r>
      <w:r w:rsidRPr="001F52B2">
        <w:rPr>
          <w:rFonts w:ascii="Gill Sans Nova" w:eastAsia="Gill Sans" w:hAnsi="Gill Sans Nova" w:cs="Gill Sans"/>
          <w:b/>
          <w:color w:val="192646"/>
          <w:sz w:val="28"/>
          <w:szCs w:val="28"/>
          <w:lang w:val="es-MX" w:eastAsia="es-MX"/>
        </w:rPr>
        <w:t>SARAJEVO</w:t>
      </w:r>
      <w:r>
        <w:rPr>
          <w:rFonts w:ascii="Gill Sans Nova" w:eastAsia="Gill Sans" w:hAnsi="Gill Sans Nova" w:cs="Gill Sans"/>
          <w:b/>
          <w:color w:val="192646"/>
          <w:sz w:val="28"/>
          <w:szCs w:val="28"/>
          <w:lang w:val="es-MX" w:eastAsia="es-MX"/>
        </w:rPr>
        <w:t xml:space="preserve"> - </w:t>
      </w:r>
      <w:r w:rsidR="008A4C08" w:rsidRPr="001F52B2">
        <w:rPr>
          <w:rFonts w:ascii="Gill Sans Nova" w:eastAsia="Gill Sans" w:hAnsi="Gill Sans Nova" w:cs="Gill Sans"/>
          <w:b/>
          <w:color w:val="192646"/>
          <w:sz w:val="28"/>
          <w:szCs w:val="28"/>
          <w:lang w:val="es-MX" w:eastAsia="es-MX"/>
        </w:rPr>
        <w:t>ZAGREB</w:t>
      </w:r>
      <w:r w:rsidR="008A4C08">
        <w:rPr>
          <w:rFonts w:ascii="Gill Sans Nova" w:eastAsia="Gill Sans" w:hAnsi="Gill Sans Nova" w:cs="Gill Sans"/>
          <w:b/>
          <w:color w:val="192646"/>
          <w:sz w:val="28"/>
          <w:szCs w:val="28"/>
          <w:lang w:val="es-MX" w:eastAsia="es-MX"/>
        </w:rPr>
        <w:t>)</w:t>
      </w:r>
      <w:r w:rsidR="009E62A7" w:rsidRPr="009E62A7">
        <w:rPr>
          <w:rFonts w:ascii="Gill Sans Nova" w:eastAsia="Gill Sans" w:hAnsi="Gill Sans Nova" w:cs="Gill Sans"/>
          <w:b/>
          <w:color w:val="192646"/>
          <w:sz w:val="28"/>
          <w:szCs w:val="28"/>
          <w:lang w:val="es-MX" w:eastAsia="es-MX"/>
        </w:rPr>
        <w:t xml:space="preserve"> -PRIMERA</w:t>
      </w:r>
    </w:p>
    <w:p w14:paraId="27C066FA" w14:textId="5972D0E5" w:rsidR="003915C6" w:rsidRDefault="000E0F08" w:rsidP="00DC55A9">
      <w:pPr>
        <w:jc w:val="center"/>
        <w:rPr>
          <w:rFonts w:ascii="Gill Sans Nova" w:eastAsia="Gill Sans" w:hAnsi="Gill Sans Nova" w:cs="Gill Sans"/>
          <w:bCs/>
          <w:i/>
          <w:iCs/>
          <w:color w:val="192646"/>
          <w:lang w:val="es-MX" w:eastAsia="es-MX"/>
        </w:rPr>
      </w:pPr>
      <w:r>
        <w:rPr>
          <w:rFonts w:ascii="Gill Sans Nova" w:eastAsia="Gill Sans" w:hAnsi="Gill Sans Nova" w:cs="Gill Sans"/>
          <w:bCs/>
          <w:i/>
          <w:iCs/>
          <w:color w:val="192646"/>
          <w:lang w:val="es-MX" w:eastAsia="es-MX"/>
        </w:rPr>
        <w:t xml:space="preserve">Salidas los </w:t>
      </w:r>
      <w:r w:rsidR="001F52B2">
        <w:rPr>
          <w:rFonts w:ascii="Gill Sans Nova" w:eastAsia="Gill Sans" w:hAnsi="Gill Sans Nova" w:cs="Gill Sans"/>
          <w:bCs/>
          <w:i/>
          <w:iCs/>
          <w:color w:val="192646"/>
          <w:lang w:val="es-MX" w:eastAsia="es-MX"/>
        </w:rPr>
        <w:t>domingos</w:t>
      </w:r>
      <w:r>
        <w:rPr>
          <w:rFonts w:ascii="Gill Sans Nova" w:eastAsia="Gill Sans" w:hAnsi="Gill Sans Nova" w:cs="Gill Sans"/>
          <w:bCs/>
          <w:i/>
          <w:iCs/>
          <w:color w:val="192646"/>
          <w:lang w:val="es-MX" w:eastAsia="es-MX"/>
        </w:rPr>
        <w:t xml:space="preserve"> </w:t>
      </w:r>
      <w:r w:rsidR="002D0526">
        <w:rPr>
          <w:rFonts w:ascii="Gill Sans Nova" w:eastAsia="Gill Sans" w:hAnsi="Gill Sans Nova" w:cs="Gill Sans"/>
          <w:bCs/>
          <w:i/>
          <w:iCs/>
          <w:color w:val="192646"/>
          <w:lang w:val="es-MX" w:eastAsia="es-MX"/>
        </w:rPr>
        <w:t>vigencia 202</w:t>
      </w:r>
      <w:r w:rsidR="009E62A7">
        <w:rPr>
          <w:rFonts w:ascii="Gill Sans Nova" w:eastAsia="Gill Sans" w:hAnsi="Gill Sans Nova" w:cs="Gill Sans"/>
          <w:bCs/>
          <w:i/>
          <w:iCs/>
          <w:color w:val="192646"/>
          <w:lang w:val="es-MX" w:eastAsia="es-MX"/>
        </w:rPr>
        <w:t>6</w:t>
      </w:r>
    </w:p>
    <w:p w14:paraId="383D6124" w14:textId="4ED694A3" w:rsidR="003915C6" w:rsidRPr="000067F0" w:rsidRDefault="003915C6" w:rsidP="00DC55A9">
      <w:pPr>
        <w:jc w:val="center"/>
        <w:rPr>
          <w:rFonts w:ascii="Gill Sans Nova" w:eastAsia="Gill Sans" w:hAnsi="Gill Sans Nova" w:cs="Gill Sans"/>
          <w:bCs/>
          <w:i/>
          <w:iCs/>
          <w:color w:val="192646"/>
          <w:lang w:val="es-MX" w:eastAsia="es-MX"/>
        </w:rPr>
      </w:pPr>
      <w:r>
        <w:rPr>
          <w:rFonts w:ascii="Gill Sans Nova" w:eastAsia="Gill Sans" w:hAnsi="Gill Sans Nova" w:cs="Gill Sans"/>
          <w:bCs/>
          <w:i/>
          <w:iCs/>
          <w:noProof/>
          <w:color w:val="192646"/>
          <w:lang w:val="es-MX" w:eastAsia="es-MX"/>
        </w:rPr>
        <mc:AlternateContent>
          <mc:Choice Requires="wps">
            <w:drawing>
              <wp:anchor distT="0" distB="0" distL="114300" distR="114300" simplePos="0" relativeHeight="251659264" behindDoc="0" locked="0" layoutInCell="1" allowOverlap="1" wp14:anchorId="191108A9" wp14:editId="420F49D0">
                <wp:simplePos x="0" y="0"/>
                <wp:positionH relativeFrom="column">
                  <wp:posOffset>23347</wp:posOffset>
                </wp:positionH>
                <wp:positionV relativeFrom="paragraph">
                  <wp:posOffset>136531</wp:posOffset>
                </wp:positionV>
                <wp:extent cx="6454066" cy="0"/>
                <wp:effectExtent l="38100" t="38100" r="61595" b="95250"/>
                <wp:wrapNone/>
                <wp:docPr id="818199023" name="Conector recto 1"/>
                <wp:cNvGraphicFramePr/>
                <a:graphic xmlns:a="http://schemas.openxmlformats.org/drawingml/2006/main">
                  <a:graphicData uri="http://schemas.microsoft.com/office/word/2010/wordprocessingShape">
                    <wps:wsp>
                      <wps:cNvCnPr/>
                      <wps:spPr>
                        <a:xfrm>
                          <a:off x="0" y="0"/>
                          <a:ext cx="645406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305301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5pt,10.75pt" to="510.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" strokecolor="black [3200]" strokeweight="2pt">
                <v:shadow on="t" color="black" opacity="24903f" origin=",.5" offset="0,.55556mm"/>
              </v:line>
            </w:pict>
          </mc:Fallback>
        </mc:AlternateContent>
      </w:r>
    </w:p>
    <w:p w14:paraId="2C69CB8F" w14:textId="77777777" w:rsidR="00C61E1B" w:rsidRDefault="00C61E1B" w:rsidP="00CC34B2">
      <w:pPr>
        <w:rPr>
          <w:rFonts w:ascii="Gill Sans Nova" w:eastAsia="Gill Sans" w:hAnsi="Gill Sans Nova" w:cs="Gill Sans"/>
          <w:b/>
          <w:color w:val="192646"/>
          <w:lang w:val="es-MX" w:eastAsia="es-MX"/>
        </w:rPr>
      </w:pPr>
    </w:p>
    <w:p w14:paraId="2CA719A9" w14:textId="5511F17A" w:rsidR="00CC34B2" w:rsidRDefault="00B9217C" w:rsidP="00CC34B2">
      <w:pPr>
        <w:rPr>
          <w:rFonts w:ascii="Gill Sans Nova" w:eastAsia="Gill Sans" w:hAnsi="Gill Sans Nova" w:cs="Gill Sans"/>
          <w:b/>
          <w:color w:val="192646"/>
          <w:lang w:val="es-MX" w:eastAsia="es-MX"/>
        </w:rPr>
      </w:pPr>
      <w:r>
        <w:rPr>
          <w:rFonts w:ascii="Gill Sans Nova" w:eastAsia="Gill Sans" w:hAnsi="Gill Sans Nova" w:cs="Gill Sans"/>
          <w:b/>
          <w:color w:val="192646"/>
          <w:lang w:val="es-MX" w:eastAsia="es-MX"/>
        </w:rPr>
        <w:t>ITINERARIO:</w:t>
      </w:r>
    </w:p>
    <w:p w14:paraId="3A7969B4" w14:textId="77777777" w:rsidR="002D0526" w:rsidRDefault="002D0526" w:rsidP="00CC34B2">
      <w:pPr>
        <w:rPr>
          <w:rFonts w:ascii="Gill Sans Nova" w:eastAsia="Gill Sans" w:hAnsi="Gill Sans Nova" w:cs="Gill Sans"/>
          <w:b/>
          <w:color w:val="192646"/>
          <w:lang w:val="es-MX" w:eastAsia="es-MX"/>
        </w:rPr>
      </w:pPr>
    </w:p>
    <w:p w14:paraId="5B804921" w14:textId="77777777" w:rsidR="001F52B2" w:rsidRPr="001F52B2" w:rsidRDefault="001F52B2" w:rsidP="008A4C08">
      <w:pPr>
        <w:jc w:val="both"/>
        <w:rPr>
          <w:rFonts w:ascii="Gill Sans Nova" w:hAnsi="Gill Sans Nova"/>
          <w:b/>
          <w:color w:val="000000" w:themeColor="text1"/>
          <w:lang w:val="es-ES"/>
        </w:rPr>
      </w:pPr>
      <w:r w:rsidRPr="001F52B2">
        <w:rPr>
          <w:rFonts w:ascii="Gill Sans Nova" w:hAnsi="Gill Sans Nova"/>
          <w:b/>
          <w:color w:val="000000" w:themeColor="text1"/>
          <w:lang w:val="es-ES"/>
        </w:rPr>
        <w:t xml:space="preserve">DÍA 1 DOM </w:t>
      </w:r>
      <w:r w:rsidRPr="001F52B2">
        <w:rPr>
          <w:rFonts w:ascii="Gill Sans Nova" w:hAnsi="Gill Sans Nova"/>
          <w:b/>
          <w:color w:val="000000" w:themeColor="text1"/>
          <w:lang w:val="es-ES"/>
        </w:rPr>
        <w:tab/>
        <w:t xml:space="preserve">FRANKFURT </w:t>
      </w:r>
    </w:p>
    <w:p w14:paraId="638258FE" w14:textId="6C65ACF7" w:rsidR="001F52B2" w:rsidRPr="001F52B2" w:rsidRDefault="001F52B2" w:rsidP="008A4C08">
      <w:pPr>
        <w:jc w:val="both"/>
        <w:rPr>
          <w:rFonts w:ascii="Gill Sans Nova" w:hAnsi="Gill Sans Nova"/>
          <w:bCs/>
          <w:color w:val="000000" w:themeColor="text1"/>
          <w:lang w:val="es-ES"/>
        </w:rPr>
      </w:pPr>
      <w:r w:rsidRPr="001F52B2">
        <w:rPr>
          <w:rFonts w:ascii="Gill Sans Nova" w:hAnsi="Gill Sans Nova"/>
          <w:bCs/>
          <w:color w:val="000000" w:themeColor="text1"/>
          <w:lang w:val="es-ES"/>
        </w:rPr>
        <w:t xml:space="preserve">Llegada a Frankfurt y traslado al hotel. Alojamiento. El </w:t>
      </w:r>
      <w:r w:rsidR="008A4C08" w:rsidRPr="001F52B2">
        <w:rPr>
          <w:rFonts w:ascii="Gill Sans Nova" w:hAnsi="Gill Sans Nova"/>
          <w:bCs/>
          <w:color w:val="000000" w:themeColor="text1"/>
          <w:lang w:val="es-ES"/>
        </w:rPr>
        <w:t>guía</w:t>
      </w:r>
      <w:r w:rsidRPr="001F52B2">
        <w:rPr>
          <w:rFonts w:ascii="Gill Sans Nova" w:hAnsi="Gill Sans Nova"/>
          <w:bCs/>
          <w:color w:val="000000" w:themeColor="text1"/>
          <w:lang w:val="es-ES"/>
        </w:rPr>
        <w:t xml:space="preserve"> estará a partir de las 19 hrs en el hotel.</w:t>
      </w:r>
    </w:p>
    <w:p w14:paraId="1A9CF898" w14:textId="77777777" w:rsidR="001F52B2" w:rsidRPr="001F52B2" w:rsidRDefault="001F52B2" w:rsidP="008A4C08">
      <w:pPr>
        <w:jc w:val="both"/>
        <w:rPr>
          <w:rFonts w:ascii="Gill Sans Nova" w:hAnsi="Gill Sans Nova"/>
          <w:bCs/>
          <w:color w:val="000000" w:themeColor="text1"/>
          <w:lang w:val="es-ES"/>
        </w:rPr>
      </w:pPr>
    </w:p>
    <w:p w14:paraId="12F99D6A" w14:textId="77777777" w:rsidR="001F52B2" w:rsidRPr="001F52B2" w:rsidRDefault="001F52B2" w:rsidP="008A4C08">
      <w:pPr>
        <w:jc w:val="both"/>
        <w:rPr>
          <w:rFonts w:ascii="Gill Sans Nova" w:hAnsi="Gill Sans Nova"/>
          <w:b/>
          <w:color w:val="000000" w:themeColor="text1"/>
          <w:lang w:val="es-ES"/>
        </w:rPr>
      </w:pPr>
      <w:r w:rsidRPr="001F52B2">
        <w:rPr>
          <w:rFonts w:ascii="Gill Sans Nova" w:hAnsi="Gill Sans Nova"/>
          <w:b/>
          <w:color w:val="000000" w:themeColor="text1"/>
          <w:lang w:val="es-ES"/>
        </w:rPr>
        <w:t>DÍA 2 LUN FRANKFURT - ROTHEMBURGO -HEIDELBERG</w:t>
      </w:r>
    </w:p>
    <w:p w14:paraId="0D1895D9" w14:textId="13E3F2D2" w:rsidR="001F52B2" w:rsidRPr="001F52B2" w:rsidRDefault="001F52B2" w:rsidP="008A4C08">
      <w:pPr>
        <w:jc w:val="both"/>
        <w:rPr>
          <w:rFonts w:ascii="Gill Sans Nova" w:hAnsi="Gill Sans Nova"/>
          <w:bCs/>
          <w:color w:val="000000" w:themeColor="text1"/>
          <w:lang w:val="es-ES"/>
        </w:rPr>
      </w:pPr>
      <w:r w:rsidRPr="001F52B2">
        <w:rPr>
          <w:rFonts w:ascii="Gill Sans Nova" w:hAnsi="Gill Sans Nova"/>
          <w:bCs/>
          <w:color w:val="000000" w:themeColor="text1"/>
          <w:lang w:val="es-ES"/>
        </w:rPr>
        <w:t>Desayuno y visita de la ciudad de Frankfurt donde le mostraremos el centro histórico con Römer, el Ayuntamiento, la Catedral y la Paulskirche (Iglesia de Paulo). Podremos ver la Casa de Goethe, el lugar de nacimiento de un gran poeta alemán y las instalaciones de la Feria de Frankfurt, donde tienen lugar las exposiciones internacionales. El Alte Oper (Opera Antigua) y el distrito financiero, con sus rascacielos incluyendo los más altos de Europa. El Banco Central Europeo, la Hauptwache, y la calle principal y comercial „</w:t>
      </w:r>
      <w:r w:rsidR="008A4C08" w:rsidRPr="001F52B2">
        <w:rPr>
          <w:rFonts w:ascii="Gill Sans Nova" w:hAnsi="Gill Sans Nova"/>
          <w:bCs/>
          <w:color w:val="000000" w:themeColor="text1"/>
          <w:lang w:val="es-ES"/>
        </w:rPr>
        <w:t>Zeil “</w:t>
      </w:r>
      <w:r w:rsidRPr="001F52B2">
        <w:rPr>
          <w:rFonts w:ascii="Gill Sans Nova" w:hAnsi="Gill Sans Nova"/>
          <w:bCs/>
          <w:color w:val="000000" w:themeColor="text1"/>
          <w:lang w:val="es-ES"/>
        </w:rPr>
        <w:t xml:space="preserve">. Las grandes torres de las antiguas murallas de la ciudad y los museos en el margen de Rin. A </w:t>
      </w:r>
      <w:r w:rsidR="008A4C08" w:rsidRPr="001F52B2">
        <w:rPr>
          <w:rFonts w:ascii="Gill Sans Nova" w:hAnsi="Gill Sans Nova"/>
          <w:bCs/>
          <w:color w:val="000000" w:themeColor="text1"/>
          <w:lang w:val="es-ES"/>
        </w:rPr>
        <w:t>continuación,</w:t>
      </w:r>
      <w:r w:rsidRPr="001F52B2">
        <w:rPr>
          <w:rFonts w:ascii="Gill Sans Nova" w:hAnsi="Gill Sans Nova"/>
          <w:bCs/>
          <w:color w:val="000000" w:themeColor="text1"/>
          <w:lang w:val="es-ES"/>
        </w:rPr>
        <w:t xml:space="preserve"> salida hacia Rothenburg ob der Tauber. Al llegar te recibe una visión de la Edad Media que parece congelada en el tiempo. Sus murallas perfectamente conservadas y sus calles empedradas te transportan a una época de caballeros y doncellas. La plaza del mercado, con su ayuntamiento de fachada pintoresca y sus casas de entramado de madera, es el centro neurálgico de esta ciudad medieval. Por la tarde salida hacia Heidelberg. Alojamiento.</w:t>
      </w:r>
    </w:p>
    <w:p w14:paraId="03394B00" w14:textId="77777777" w:rsidR="001F52B2" w:rsidRPr="001F52B2" w:rsidRDefault="001F52B2" w:rsidP="008A4C08">
      <w:pPr>
        <w:jc w:val="both"/>
        <w:rPr>
          <w:rFonts w:ascii="Gill Sans Nova" w:hAnsi="Gill Sans Nova"/>
          <w:bCs/>
          <w:color w:val="000000" w:themeColor="text1"/>
          <w:lang w:val="es-ES"/>
        </w:rPr>
      </w:pPr>
    </w:p>
    <w:p w14:paraId="47FEF612" w14:textId="77777777" w:rsidR="001F52B2" w:rsidRPr="001F52B2" w:rsidRDefault="001F52B2" w:rsidP="008A4C08">
      <w:pPr>
        <w:jc w:val="both"/>
        <w:rPr>
          <w:rFonts w:ascii="Gill Sans Nova" w:hAnsi="Gill Sans Nova"/>
          <w:b/>
          <w:color w:val="000000" w:themeColor="text1"/>
          <w:lang w:val="es-ES"/>
        </w:rPr>
      </w:pPr>
      <w:r w:rsidRPr="001F52B2">
        <w:rPr>
          <w:rFonts w:ascii="Gill Sans Nova" w:hAnsi="Gill Sans Nova"/>
          <w:b/>
          <w:color w:val="000000" w:themeColor="text1"/>
          <w:lang w:val="es-ES"/>
        </w:rPr>
        <w:t>DÍA 3 MAR HEIDELBERG</w:t>
      </w:r>
    </w:p>
    <w:p w14:paraId="1B32FDCA" w14:textId="025CA24A" w:rsidR="001F52B2" w:rsidRPr="001F52B2" w:rsidRDefault="001F52B2" w:rsidP="008A4C08">
      <w:pPr>
        <w:jc w:val="both"/>
        <w:rPr>
          <w:rFonts w:ascii="Gill Sans Nova" w:hAnsi="Gill Sans Nova"/>
          <w:bCs/>
          <w:color w:val="000000" w:themeColor="text1"/>
          <w:lang w:val="es-ES"/>
        </w:rPr>
      </w:pPr>
      <w:r w:rsidRPr="001F52B2">
        <w:rPr>
          <w:rFonts w:ascii="Gill Sans Nova" w:hAnsi="Gill Sans Nova"/>
          <w:bCs/>
          <w:color w:val="000000" w:themeColor="text1"/>
          <w:lang w:val="es-ES"/>
        </w:rPr>
        <w:t xml:space="preserve">Desayuno y visita de la ciudad de Heidelberg, la ciudad </w:t>
      </w:r>
      <w:r w:rsidR="008A4C08" w:rsidRPr="001F52B2">
        <w:rPr>
          <w:rFonts w:ascii="Gill Sans Nova" w:hAnsi="Gill Sans Nova"/>
          <w:bCs/>
          <w:color w:val="000000" w:themeColor="text1"/>
          <w:lang w:val="es-ES"/>
        </w:rPr>
        <w:t>más</w:t>
      </w:r>
      <w:r w:rsidRPr="001F52B2">
        <w:rPr>
          <w:rFonts w:ascii="Gill Sans Nova" w:hAnsi="Gill Sans Nova"/>
          <w:bCs/>
          <w:color w:val="000000" w:themeColor="text1"/>
          <w:lang w:val="es-ES"/>
        </w:rPr>
        <w:t xml:space="preserve"> antigua de Alemania. Comenzamos la visita en el casco antiguo de Heidelberg, donde se encuentran varios edificios históricos, como el antiguo ayuntamiento y la Heiliggeistkirche, ambos del siglo XV. Lo que más nos impresiona son las casas con entramado de madera que caracterizan la zona. El punto culminante de esta visita es el castillo de Heidelberg. El castillo se alza en lo alto de la ciudad y ofrece una vista impresionante del valle del Neckar. Una experiencia especial es la gran bodega de barriles, donde se encuentra el barril de vino más grande del mundo. Después de visitar el castillo, daremos un paseo por el Puente Viejo. El puente de piedra del siglo XVIII es otro punto de referencia de Heidelberg y pone fin a nuestra visita. Tarde libre y alojamiento.</w:t>
      </w:r>
    </w:p>
    <w:p w14:paraId="0E3EF26C" w14:textId="77777777" w:rsidR="001F52B2" w:rsidRPr="001F52B2" w:rsidRDefault="001F52B2" w:rsidP="008A4C08">
      <w:pPr>
        <w:jc w:val="both"/>
        <w:rPr>
          <w:rFonts w:ascii="Gill Sans Nova" w:hAnsi="Gill Sans Nova"/>
          <w:bCs/>
          <w:color w:val="000000" w:themeColor="text1"/>
          <w:lang w:val="es-ES"/>
        </w:rPr>
      </w:pPr>
    </w:p>
    <w:p w14:paraId="1FE6CA04" w14:textId="77777777" w:rsidR="001F52B2" w:rsidRPr="001F52B2" w:rsidRDefault="001F52B2" w:rsidP="008A4C08">
      <w:pPr>
        <w:jc w:val="both"/>
        <w:rPr>
          <w:rFonts w:ascii="Gill Sans Nova" w:hAnsi="Gill Sans Nova"/>
          <w:b/>
          <w:color w:val="000000" w:themeColor="text1"/>
          <w:lang w:val="es-ES"/>
        </w:rPr>
      </w:pPr>
      <w:r w:rsidRPr="001F52B2">
        <w:rPr>
          <w:rFonts w:ascii="Gill Sans Nova" w:hAnsi="Gill Sans Nova"/>
          <w:b/>
          <w:color w:val="000000" w:themeColor="text1"/>
          <w:lang w:val="es-ES"/>
        </w:rPr>
        <w:t>DÍA 4 MIE HEIDELBERG - ESTRASBURGO - FRIBURGO</w:t>
      </w:r>
    </w:p>
    <w:p w14:paraId="73E0B871" w14:textId="24B788D4" w:rsidR="001F52B2" w:rsidRPr="001F52B2" w:rsidRDefault="001F52B2" w:rsidP="008A4C08">
      <w:pPr>
        <w:jc w:val="both"/>
        <w:rPr>
          <w:rFonts w:ascii="Gill Sans Nova" w:hAnsi="Gill Sans Nova"/>
          <w:bCs/>
          <w:color w:val="000000" w:themeColor="text1"/>
          <w:lang w:val="es-ES"/>
        </w:rPr>
      </w:pPr>
      <w:r w:rsidRPr="001F52B2">
        <w:rPr>
          <w:rFonts w:ascii="Gill Sans Nova" w:hAnsi="Gill Sans Nova"/>
          <w:bCs/>
          <w:color w:val="000000" w:themeColor="text1"/>
          <w:lang w:val="es-ES"/>
        </w:rPr>
        <w:lastRenderedPageBreak/>
        <w:t xml:space="preserve">El recorrido te lleva a través de los encantadores valles del río Neckar y del Rin, donde las colinas cubiertas de viñedos se reflejan en las tranquilas aguas. A medida que te acercas a la frontera francesa, el paisaje se transforma gradualmente en suaves colinas y bosques frondosos. Pronto, te encuentras cruzando el Rin y entrando en la mágica ciudad de Estrasburgo, con su icónica catedral gótica y sus encantadoras calles empedradas. Estrasburgo, con su rica historia y su vibrante cultura, te da la bienvenida con los brazos abiertos. Desde su pintoresco barrio de La Petite France hasta su bullicioso mercado navideño en la Plaza de la Catedral, cada rincón de la ciudad está impregnado de encanto y carácter. Corta visita </w:t>
      </w:r>
      <w:r w:rsidR="008A4C08" w:rsidRPr="001F52B2">
        <w:rPr>
          <w:rFonts w:ascii="Gill Sans Nova" w:hAnsi="Gill Sans Nova"/>
          <w:bCs/>
          <w:color w:val="000000" w:themeColor="text1"/>
          <w:lang w:val="es-ES"/>
        </w:rPr>
        <w:t>panorámica</w:t>
      </w:r>
      <w:r w:rsidRPr="001F52B2">
        <w:rPr>
          <w:rFonts w:ascii="Gill Sans Nova" w:hAnsi="Gill Sans Nova"/>
          <w:bCs/>
          <w:color w:val="000000" w:themeColor="text1"/>
          <w:lang w:val="es-ES"/>
        </w:rPr>
        <w:t xml:space="preserve"> y </w:t>
      </w:r>
      <w:r w:rsidR="008A4C08" w:rsidRPr="001F52B2">
        <w:rPr>
          <w:rFonts w:ascii="Gill Sans Nova" w:hAnsi="Gill Sans Nova"/>
          <w:bCs/>
          <w:color w:val="000000" w:themeColor="text1"/>
          <w:lang w:val="es-ES"/>
        </w:rPr>
        <w:t>continuación</w:t>
      </w:r>
      <w:r w:rsidRPr="001F52B2">
        <w:rPr>
          <w:rFonts w:ascii="Gill Sans Nova" w:hAnsi="Gill Sans Nova"/>
          <w:bCs/>
          <w:color w:val="000000" w:themeColor="text1"/>
          <w:lang w:val="es-ES"/>
        </w:rPr>
        <w:t xml:space="preserve"> del viaje a Friburgo.</w:t>
      </w:r>
    </w:p>
    <w:p w14:paraId="0F10C1B6" w14:textId="77777777" w:rsidR="001F52B2" w:rsidRPr="001F52B2" w:rsidRDefault="001F52B2" w:rsidP="008A4C08">
      <w:pPr>
        <w:jc w:val="both"/>
        <w:rPr>
          <w:rFonts w:ascii="Gill Sans Nova" w:hAnsi="Gill Sans Nova"/>
          <w:bCs/>
          <w:color w:val="000000" w:themeColor="text1"/>
          <w:lang w:val="es-ES"/>
        </w:rPr>
      </w:pPr>
    </w:p>
    <w:p w14:paraId="10E423EF" w14:textId="77777777" w:rsidR="001F52B2" w:rsidRPr="001F52B2" w:rsidRDefault="001F52B2" w:rsidP="008A4C08">
      <w:pPr>
        <w:jc w:val="both"/>
        <w:rPr>
          <w:rFonts w:ascii="Gill Sans Nova" w:hAnsi="Gill Sans Nova"/>
          <w:b/>
          <w:color w:val="000000" w:themeColor="text1"/>
          <w:lang w:val="es-ES"/>
        </w:rPr>
      </w:pPr>
      <w:r w:rsidRPr="001F52B2">
        <w:rPr>
          <w:rFonts w:ascii="Gill Sans Nova" w:hAnsi="Gill Sans Nova"/>
          <w:b/>
          <w:color w:val="000000" w:themeColor="text1"/>
          <w:lang w:val="es-ES"/>
        </w:rPr>
        <w:t>DÍA 5 JUE FRIBURGO - SELVA NEGRA - LINDAU - MÚNICH</w:t>
      </w:r>
    </w:p>
    <w:p w14:paraId="1B433FE0" w14:textId="294D7093" w:rsidR="001F52B2" w:rsidRPr="001F52B2" w:rsidRDefault="001F52B2" w:rsidP="008A4C08">
      <w:pPr>
        <w:jc w:val="both"/>
        <w:rPr>
          <w:rFonts w:ascii="Gill Sans Nova" w:hAnsi="Gill Sans Nova"/>
          <w:bCs/>
          <w:color w:val="000000" w:themeColor="text1"/>
          <w:lang w:val="es-ES"/>
        </w:rPr>
      </w:pPr>
      <w:r w:rsidRPr="001F52B2">
        <w:rPr>
          <w:rFonts w:ascii="Gill Sans Nova" w:hAnsi="Gill Sans Nova"/>
          <w:bCs/>
          <w:color w:val="000000" w:themeColor="text1"/>
          <w:lang w:val="es-ES"/>
        </w:rPr>
        <w:t xml:space="preserve">El viaje desde Freiburg hasta Lindau es una aventura que te lleva desde las suaves colinas de la Selva Negra hasta las orillas del majestuoso lago Constanza, pasando por pintorescos pueblos y paisajes impresionantes. El primer reloj de cuco más grande del mundo se encuentra en Schonach Untertal y fue construido por el relojero Josef Dold y su familia a lo largo de dos años. Su mecanismo mide 3,60 metros de largo, 3,10 metros de alto y 1 metro de profundidad. Fabricado enteramente en madera, es testimonio de la gran artesanía y los cálculos precisos que se emplearon en su construcción. 50 veces más grande que un reloj de cuco normal, invita a los visitantes a echar un vistazo a su interior. </w:t>
      </w:r>
      <w:r w:rsidR="008A4C08" w:rsidRPr="001F52B2">
        <w:rPr>
          <w:rFonts w:ascii="Gill Sans Nova" w:hAnsi="Gill Sans Nova"/>
          <w:bCs/>
          <w:color w:val="000000" w:themeColor="text1"/>
          <w:lang w:val="es-ES"/>
        </w:rPr>
        <w:t>Continuación</w:t>
      </w:r>
      <w:r w:rsidRPr="001F52B2">
        <w:rPr>
          <w:rFonts w:ascii="Gill Sans Nova" w:hAnsi="Gill Sans Nova"/>
          <w:bCs/>
          <w:color w:val="000000" w:themeColor="text1"/>
          <w:lang w:val="es-ES"/>
        </w:rPr>
        <w:t xml:space="preserve"> del viaje a Lindau una encantadora ciudad isleña ubicada en la costa sur del lago Constanza. Con su pintoresco puerto, sus calles empedradas y su impresionante arquitectura histórica. Corta parada y salida a través de la exuberante región de Allgäu, conocida por sus prados verdes, bosques densos y tradicionales casas de campo adornadas con </w:t>
      </w:r>
      <w:r w:rsidR="008A4C08" w:rsidRPr="001F52B2">
        <w:rPr>
          <w:rFonts w:ascii="Gill Sans Nova" w:hAnsi="Gill Sans Nova"/>
          <w:bCs/>
          <w:color w:val="000000" w:themeColor="text1"/>
          <w:lang w:val="es-ES"/>
        </w:rPr>
        <w:t>flores. A</w:t>
      </w:r>
      <w:r w:rsidRPr="001F52B2">
        <w:rPr>
          <w:rFonts w:ascii="Gill Sans Nova" w:hAnsi="Gill Sans Nova"/>
          <w:bCs/>
          <w:color w:val="000000" w:themeColor="text1"/>
          <w:lang w:val="es-ES"/>
        </w:rPr>
        <w:t xml:space="preserve"> Munich. Llegada y alojamiento.</w:t>
      </w:r>
    </w:p>
    <w:p w14:paraId="7DF622C1" w14:textId="77777777" w:rsidR="001F52B2" w:rsidRPr="001F52B2" w:rsidRDefault="001F52B2" w:rsidP="008A4C08">
      <w:pPr>
        <w:jc w:val="both"/>
        <w:rPr>
          <w:rFonts w:ascii="Gill Sans Nova" w:hAnsi="Gill Sans Nova"/>
          <w:bCs/>
          <w:color w:val="000000" w:themeColor="text1"/>
          <w:lang w:val="es-ES"/>
        </w:rPr>
      </w:pPr>
    </w:p>
    <w:p w14:paraId="66A030A9" w14:textId="77777777" w:rsidR="001F52B2" w:rsidRPr="001F52B2" w:rsidRDefault="001F52B2" w:rsidP="008A4C08">
      <w:pPr>
        <w:jc w:val="both"/>
        <w:rPr>
          <w:rFonts w:ascii="Gill Sans Nova" w:hAnsi="Gill Sans Nova"/>
          <w:b/>
          <w:color w:val="000000" w:themeColor="text1"/>
          <w:lang w:val="es-ES"/>
        </w:rPr>
      </w:pPr>
      <w:r w:rsidRPr="001F52B2">
        <w:rPr>
          <w:rFonts w:ascii="Gill Sans Nova" w:hAnsi="Gill Sans Nova"/>
          <w:b/>
          <w:color w:val="000000" w:themeColor="text1"/>
          <w:lang w:val="es-ES"/>
        </w:rPr>
        <w:t>DÍA 6 VIE MÚNICH</w:t>
      </w:r>
    </w:p>
    <w:p w14:paraId="2A77A8A0" w14:textId="6A8987E7" w:rsidR="001F52B2" w:rsidRPr="001F52B2" w:rsidRDefault="001F52B2" w:rsidP="008A4C08">
      <w:pPr>
        <w:jc w:val="both"/>
        <w:rPr>
          <w:rFonts w:ascii="Gill Sans Nova" w:hAnsi="Gill Sans Nova"/>
          <w:bCs/>
          <w:color w:val="000000" w:themeColor="text1"/>
          <w:lang w:val="es-ES"/>
        </w:rPr>
      </w:pPr>
      <w:r w:rsidRPr="001F52B2">
        <w:rPr>
          <w:rFonts w:ascii="Gill Sans Nova" w:hAnsi="Gill Sans Nova"/>
          <w:bCs/>
          <w:color w:val="000000" w:themeColor="text1"/>
          <w:lang w:val="es-ES"/>
        </w:rPr>
        <w:t>Desayuno y visita panorámica de la capital de Baviera a las orillas del río Isar en el piedemonte septentrional de los Alpes. Comenzando por la puerta medieval de la ciudad „</w:t>
      </w:r>
      <w:r w:rsidR="008A4C08" w:rsidRPr="001F52B2">
        <w:rPr>
          <w:rFonts w:ascii="Gill Sans Nova" w:hAnsi="Gill Sans Nova"/>
          <w:bCs/>
          <w:color w:val="000000" w:themeColor="text1"/>
          <w:lang w:val="es-ES"/>
        </w:rPr>
        <w:t>Karlstor “</w:t>
      </w:r>
      <w:r w:rsidRPr="001F52B2">
        <w:rPr>
          <w:rFonts w:ascii="Gill Sans Nova" w:hAnsi="Gill Sans Nova"/>
          <w:bCs/>
          <w:color w:val="000000" w:themeColor="text1"/>
          <w:lang w:val="es-ES"/>
        </w:rPr>
        <w:t xml:space="preserve">, su guía </w:t>
      </w:r>
      <w:r w:rsidR="008A4C08" w:rsidRPr="001F52B2">
        <w:rPr>
          <w:rFonts w:ascii="Gill Sans Nova" w:hAnsi="Gill Sans Nova"/>
          <w:bCs/>
          <w:color w:val="000000" w:themeColor="text1"/>
          <w:lang w:val="es-ES"/>
        </w:rPr>
        <w:t>los</w:t>
      </w:r>
      <w:r w:rsidRPr="001F52B2">
        <w:rPr>
          <w:rFonts w:ascii="Gill Sans Nova" w:hAnsi="Gill Sans Nova"/>
          <w:bCs/>
          <w:color w:val="000000" w:themeColor="text1"/>
          <w:lang w:val="es-ES"/>
        </w:rPr>
        <w:t xml:space="preserve"> acompaña hasta la Iglesia St. Michael, en la que se encuentran los restos de „el Rey </w:t>
      </w:r>
      <w:r w:rsidR="008A4C08" w:rsidRPr="001F52B2">
        <w:rPr>
          <w:rFonts w:ascii="Gill Sans Nova" w:hAnsi="Gill Sans Nova"/>
          <w:bCs/>
          <w:color w:val="000000" w:themeColor="text1"/>
          <w:lang w:val="es-ES"/>
        </w:rPr>
        <w:t>Loco “</w:t>
      </w:r>
      <w:r w:rsidRPr="001F52B2">
        <w:rPr>
          <w:rFonts w:ascii="Gill Sans Nova" w:hAnsi="Gill Sans Nova"/>
          <w:bCs/>
          <w:color w:val="000000" w:themeColor="text1"/>
          <w:lang w:val="es-ES"/>
        </w:rPr>
        <w:t>. Tras atravesar Marienplatz para ver el Ayuntamiento con su famoso carrillón, conocerán la iglesia Frauenkirche, que según la leyenda conserva la huella del Diablo en su entrada. La visita continua a la Plaza de la Ópera, el Feldherrnhalle o Monumento a los Generales Bávaros, la iglesia Bürgersaalkirche, la Residencia Real, la Iglesia de San Pedro y antes de regresar a su hotel, pueden dar un paseo por el parque más grande de la ciudad, el jardín Inglés. Alojamiento.</w:t>
      </w:r>
    </w:p>
    <w:p w14:paraId="4B8CC4D0" w14:textId="77777777" w:rsidR="001F52B2" w:rsidRPr="001F52B2" w:rsidRDefault="001F52B2" w:rsidP="008A4C08">
      <w:pPr>
        <w:jc w:val="both"/>
        <w:rPr>
          <w:rFonts w:ascii="Gill Sans Nova" w:hAnsi="Gill Sans Nova"/>
          <w:bCs/>
          <w:color w:val="000000" w:themeColor="text1"/>
          <w:lang w:val="es-ES"/>
        </w:rPr>
      </w:pPr>
    </w:p>
    <w:p w14:paraId="72672C5C" w14:textId="77777777" w:rsidR="001F52B2" w:rsidRPr="001F52B2" w:rsidRDefault="001F52B2" w:rsidP="008A4C08">
      <w:pPr>
        <w:jc w:val="both"/>
        <w:rPr>
          <w:rFonts w:ascii="Gill Sans Nova" w:hAnsi="Gill Sans Nova"/>
          <w:b/>
          <w:color w:val="000000" w:themeColor="text1"/>
          <w:lang w:val="es-ES"/>
        </w:rPr>
      </w:pPr>
      <w:r w:rsidRPr="001F52B2">
        <w:rPr>
          <w:rFonts w:ascii="Gill Sans Nova" w:hAnsi="Gill Sans Nova"/>
          <w:b/>
          <w:color w:val="000000" w:themeColor="text1"/>
          <w:lang w:val="es-ES"/>
        </w:rPr>
        <w:t>DÍA 7 SAB MÚNICH - NEUSCHWANSTEIN - MÚNICH</w:t>
      </w:r>
    </w:p>
    <w:p w14:paraId="7B1DCC97" w14:textId="598A312E" w:rsidR="001F52B2" w:rsidRPr="001F52B2" w:rsidRDefault="001F52B2" w:rsidP="008A4C08">
      <w:pPr>
        <w:jc w:val="both"/>
        <w:rPr>
          <w:rFonts w:ascii="Gill Sans Nova" w:hAnsi="Gill Sans Nova"/>
          <w:bCs/>
          <w:color w:val="000000" w:themeColor="text1"/>
          <w:lang w:val="es-ES"/>
        </w:rPr>
      </w:pPr>
      <w:r w:rsidRPr="001F52B2">
        <w:rPr>
          <w:rFonts w:ascii="Gill Sans Nova" w:hAnsi="Gill Sans Nova"/>
          <w:bCs/>
          <w:color w:val="000000" w:themeColor="text1"/>
          <w:lang w:val="es-ES"/>
        </w:rPr>
        <w:t xml:space="preserve">Desayuno y a continuación visita del Castillo Neuschwanstein, construido por el rey Luis II de Baviera, más conocido por su apodo de “el Rey Loco”. La construcción se inspiraba en los castillos medievales de los «Caballeros Teutónicos» y sus salones aluden a mitos, fábulas y leyendas. A </w:t>
      </w:r>
      <w:r w:rsidR="008A4C08" w:rsidRPr="001F52B2">
        <w:rPr>
          <w:rFonts w:ascii="Gill Sans Nova" w:hAnsi="Gill Sans Nova"/>
          <w:bCs/>
          <w:color w:val="000000" w:themeColor="text1"/>
          <w:lang w:val="es-ES"/>
        </w:rPr>
        <w:t>continuación,</w:t>
      </w:r>
      <w:r w:rsidRPr="001F52B2">
        <w:rPr>
          <w:rFonts w:ascii="Gill Sans Nova" w:hAnsi="Gill Sans Nova"/>
          <w:bCs/>
          <w:color w:val="000000" w:themeColor="text1"/>
          <w:lang w:val="es-ES"/>
        </w:rPr>
        <w:t xml:space="preserve"> visita del </w:t>
      </w:r>
      <w:r w:rsidRPr="001F52B2">
        <w:rPr>
          <w:rFonts w:ascii="Gill Sans Nova" w:hAnsi="Gill Sans Nova"/>
          <w:bCs/>
          <w:color w:val="000000" w:themeColor="text1"/>
          <w:lang w:val="es-ES"/>
        </w:rPr>
        <w:lastRenderedPageBreak/>
        <w:t>Palacio de Linderhof, el más pequeño de los tres palacios construidos por Luis II de Baviera, que pretendía emular al Castillo de Versalles. Por la tarde continuación del viaje a Oberammergau, célebre por su auto de la Pasión que data de 1633 que se representa cada 10 años. Visitamos igualmente a continuación la abadía benedictina de Ettal, fundada por la Casa de Wittelsbacher. Alojamiento en Munich.</w:t>
      </w:r>
    </w:p>
    <w:p w14:paraId="413EB0C5" w14:textId="77777777" w:rsidR="001F52B2" w:rsidRPr="001F52B2" w:rsidRDefault="001F52B2" w:rsidP="008A4C08">
      <w:pPr>
        <w:jc w:val="both"/>
        <w:rPr>
          <w:rFonts w:ascii="Gill Sans Nova" w:hAnsi="Gill Sans Nova"/>
          <w:bCs/>
          <w:color w:val="000000" w:themeColor="text1"/>
          <w:lang w:val="es-ES"/>
        </w:rPr>
      </w:pPr>
    </w:p>
    <w:p w14:paraId="1D104F68" w14:textId="77777777" w:rsidR="001F52B2" w:rsidRPr="001F52B2" w:rsidRDefault="001F52B2" w:rsidP="008A4C08">
      <w:pPr>
        <w:jc w:val="both"/>
        <w:rPr>
          <w:rFonts w:ascii="Gill Sans Nova" w:hAnsi="Gill Sans Nova"/>
          <w:b/>
          <w:color w:val="000000" w:themeColor="text1"/>
          <w:lang w:val="es-ES"/>
        </w:rPr>
      </w:pPr>
      <w:r w:rsidRPr="001F52B2">
        <w:rPr>
          <w:rFonts w:ascii="Gill Sans Nova" w:hAnsi="Gill Sans Nova"/>
          <w:b/>
          <w:color w:val="000000" w:themeColor="text1"/>
          <w:lang w:val="es-ES"/>
        </w:rPr>
        <w:t>DÍA 8 DOM MÚNICH - VALLE DEL DANUBIO - VIENA</w:t>
      </w:r>
    </w:p>
    <w:p w14:paraId="15C31A75" w14:textId="77777777" w:rsidR="001F52B2" w:rsidRPr="001F52B2" w:rsidRDefault="001F52B2" w:rsidP="008A4C08">
      <w:pPr>
        <w:jc w:val="both"/>
        <w:rPr>
          <w:rFonts w:ascii="Gill Sans Nova" w:hAnsi="Gill Sans Nova"/>
          <w:bCs/>
          <w:color w:val="000000" w:themeColor="text1"/>
          <w:lang w:val="es-ES"/>
        </w:rPr>
      </w:pPr>
      <w:r w:rsidRPr="001F52B2">
        <w:rPr>
          <w:rFonts w:ascii="Gill Sans Nova" w:hAnsi="Gill Sans Nova"/>
          <w:bCs/>
          <w:color w:val="000000" w:themeColor="text1"/>
          <w:lang w:val="es-ES"/>
        </w:rPr>
        <w:t>Desayuno y salida hacia Viena, pasando por el Valle del Danubio. Lles mostramos la belleza del Valle del Danubio a través de un romántico escenario cargado de historias y leyendas. Realizaremos un corto paseo por Dürnstein, pueblo medieval famoso porque en su castillo (hoy en ruinas) estuvo prisionero el rey Ricardo. Continuación a Viena y alojamiento. Por la noche cena típica en el restaurante Marchfelderhof, muy conocido más allá de las fronteras del país. En este ambiente realmente único, rápidamente tendrá la sensación de que la emperatriz Sissi está sentada a su lado en la mesa. Por supuesto, las bebidas también están incluidas.</w:t>
      </w:r>
    </w:p>
    <w:p w14:paraId="78DAAD87" w14:textId="77777777" w:rsidR="001F52B2" w:rsidRPr="001F52B2" w:rsidRDefault="001F52B2" w:rsidP="008A4C08">
      <w:pPr>
        <w:jc w:val="both"/>
        <w:rPr>
          <w:rFonts w:ascii="Gill Sans Nova" w:hAnsi="Gill Sans Nova"/>
          <w:bCs/>
          <w:color w:val="000000" w:themeColor="text1"/>
          <w:lang w:val="es-ES"/>
        </w:rPr>
      </w:pPr>
    </w:p>
    <w:p w14:paraId="784008A1" w14:textId="77777777" w:rsidR="001F52B2" w:rsidRPr="001F52B2" w:rsidRDefault="001F52B2" w:rsidP="008A4C08">
      <w:pPr>
        <w:jc w:val="both"/>
        <w:rPr>
          <w:rFonts w:ascii="Gill Sans Nova" w:hAnsi="Gill Sans Nova"/>
          <w:b/>
          <w:color w:val="000000" w:themeColor="text1"/>
          <w:lang w:val="es-ES"/>
        </w:rPr>
      </w:pPr>
      <w:r w:rsidRPr="001F52B2">
        <w:rPr>
          <w:rFonts w:ascii="Gill Sans Nova" w:hAnsi="Gill Sans Nova"/>
          <w:b/>
          <w:color w:val="000000" w:themeColor="text1"/>
          <w:lang w:val="es-ES"/>
        </w:rPr>
        <w:t>DÍA 9 LUN VIENA</w:t>
      </w:r>
    </w:p>
    <w:p w14:paraId="4B97FA9B" w14:textId="6232DA75" w:rsidR="001F52B2" w:rsidRPr="001F52B2" w:rsidRDefault="001F52B2" w:rsidP="008A4C08">
      <w:pPr>
        <w:jc w:val="both"/>
        <w:rPr>
          <w:rFonts w:ascii="Gill Sans Nova" w:hAnsi="Gill Sans Nova"/>
          <w:bCs/>
          <w:color w:val="000000" w:themeColor="text1"/>
          <w:lang w:val="es-ES"/>
        </w:rPr>
      </w:pPr>
      <w:r w:rsidRPr="001F52B2">
        <w:rPr>
          <w:rFonts w:ascii="Gill Sans Nova" w:hAnsi="Gill Sans Nova"/>
          <w:bCs/>
          <w:color w:val="000000" w:themeColor="text1"/>
          <w:lang w:val="es-ES"/>
        </w:rPr>
        <w:t xml:space="preserve">Desayuno y visita panorámica recorriendo la «Ringstrasse» con sus suntuosos monumentos como la Ópera, Museos de Bellas Artes y Ciencias Naturales, monumento de María Teresa, Parlamento, Ayuntamiento, Teatro Nacional, Palacio Imperial «Hofburg». Visitamos igualmente los Jardines del Belvedere, palacio veraniego del Príncipe Eugenio de Saboya con una magnífica vista de la ciudad eternizada por Canaletto en sus lienzos de Viena. A </w:t>
      </w:r>
      <w:r w:rsidR="008A4C08" w:rsidRPr="001F52B2">
        <w:rPr>
          <w:rFonts w:ascii="Gill Sans Nova" w:hAnsi="Gill Sans Nova"/>
          <w:bCs/>
          <w:color w:val="000000" w:themeColor="text1"/>
          <w:lang w:val="es-ES"/>
        </w:rPr>
        <w:t>continuación,</w:t>
      </w:r>
      <w:r w:rsidRPr="001F52B2">
        <w:rPr>
          <w:rFonts w:ascii="Gill Sans Nova" w:hAnsi="Gill Sans Nova"/>
          <w:bCs/>
          <w:color w:val="000000" w:themeColor="text1"/>
          <w:lang w:val="es-ES"/>
        </w:rPr>
        <w:t xml:space="preserve"> caminamos por el casco antiguo de Viena pasando por el Reloj Anker, el Barrio Judío, la Plaza Freyung con sus palacios y la Plaza de los Héroes donde destaca el Palacio Imperial. Terminamos el paseo con la visita interior de la Catedral de San Esteban. Regreso al hotel. Tarde libre. Alojamiento en Viena.</w:t>
      </w:r>
    </w:p>
    <w:p w14:paraId="2075D85D" w14:textId="77777777" w:rsidR="001F52B2" w:rsidRPr="001F52B2" w:rsidRDefault="001F52B2" w:rsidP="008A4C08">
      <w:pPr>
        <w:jc w:val="both"/>
        <w:rPr>
          <w:rFonts w:ascii="Gill Sans Nova" w:hAnsi="Gill Sans Nova"/>
          <w:bCs/>
          <w:color w:val="000000" w:themeColor="text1"/>
          <w:lang w:val="es-ES"/>
        </w:rPr>
      </w:pPr>
    </w:p>
    <w:p w14:paraId="63FA2945" w14:textId="77777777" w:rsidR="001F52B2" w:rsidRPr="001F52B2" w:rsidRDefault="001F52B2" w:rsidP="008A4C08">
      <w:pPr>
        <w:jc w:val="both"/>
        <w:rPr>
          <w:rFonts w:ascii="Gill Sans Nova" w:hAnsi="Gill Sans Nova"/>
          <w:b/>
          <w:color w:val="000000" w:themeColor="text1"/>
          <w:lang w:val="es-ES"/>
        </w:rPr>
      </w:pPr>
      <w:r w:rsidRPr="001F52B2">
        <w:rPr>
          <w:rFonts w:ascii="Gill Sans Nova" w:hAnsi="Gill Sans Nova"/>
          <w:b/>
          <w:color w:val="000000" w:themeColor="text1"/>
          <w:lang w:val="es-ES"/>
        </w:rPr>
        <w:t>DÍA 10 MAR VIENA - LJUBLJANA</w:t>
      </w:r>
    </w:p>
    <w:p w14:paraId="0F0E32D5" w14:textId="77777777" w:rsidR="001F52B2" w:rsidRPr="001F52B2" w:rsidRDefault="001F52B2" w:rsidP="008A4C08">
      <w:pPr>
        <w:jc w:val="both"/>
        <w:rPr>
          <w:rFonts w:ascii="Gill Sans Nova" w:hAnsi="Gill Sans Nova"/>
          <w:bCs/>
          <w:color w:val="000000" w:themeColor="text1"/>
          <w:lang w:val="es-ES"/>
        </w:rPr>
      </w:pPr>
      <w:r w:rsidRPr="001F52B2">
        <w:rPr>
          <w:rFonts w:ascii="Gill Sans Nova" w:hAnsi="Gill Sans Nova"/>
          <w:bCs/>
          <w:color w:val="000000" w:themeColor="text1"/>
          <w:lang w:val="es-ES"/>
        </w:rPr>
        <w:t>Desayuno y salida en autocar hacia Ljubljana, capital de Eslovenia. Visita a pie del casco antiguo donde destaca el Ayuntamiento, la Fuente de Robba, los Tres Puentes, la Universidad y el Parlamento. Alojamiento.</w:t>
      </w:r>
    </w:p>
    <w:p w14:paraId="2EC0C509" w14:textId="77777777" w:rsidR="001F52B2" w:rsidRPr="001F52B2" w:rsidRDefault="001F52B2" w:rsidP="008A4C08">
      <w:pPr>
        <w:jc w:val="both"/>
        <w:rPr>
          <w:rFonts w:ascii="Gill Sans Nova" w:hAnsi="Gill Sans Nova"/>
          <w:bCs/>
          <w:color w:val="000000" w:themeColor="text1"/>
          <w:lang w:val="es-ES"/>
        </w:rPr>
      </w:pPr>
    </w:p>
    <w:p w14:paraId="3453B1D4" w14:textId="77777777" w:rsidR="001F52B2" w:rsidRPr="001F52B2" w:rsidRDefault="001F52B2" w:rsidP="008A4C08">
      <w:pPr>
        <w:jc w:val="both"/>
        <w:rPr>
          <w:rFonts w:ascii="Gill Sans Nova" w:hAnsi="Gill Sans Nova"/>
          <w:b/>
          <w:color w:val="000000" w:themeColor="text1"/>
          <w:lang w:val="es-ES"/>
        </w:rPr>
      </w:pPr>
      <w:r w:rsidRPr="001F52B2">
        <w:rPr>
          <w:rFonts w:ascii="Gill Sans Nova" w:hAnsi="Gill Sans Nova"/>
          <w:b/>
          <w:color w:val="000000" w:themeColor="text1"/>
          <w:lang w:val="es-ES"/>
        </w:rPr>
        <w:t>DÍA 11 MIE LJUBLJANA - POSTOJNA - BLED - LJUBLJANA</w:t>
      </w:r>
    </w:p>
    <w:p w14:paraId="09D9D767" w14:textId="77777777" w:rsidR="001F52B2" w:rsidRPr="001F52B2" w:rsidRDefault="001F52B2" w:rsidP="008A4C08">
      <w:pPr>
        <w:jc w:val="both"/>
        <w:rPr>
          <w:rFonts w:ascii="Gill Sans Nova" w:hAnsi="Gill Sans Nova"/>
          <w:bCs/>
          <w:color w:val="000000" w:themeColor="text1"/>
          <w:lang w:val="es-ES"/>
        </w:rPr>
      </w:pPr>
      <w:r w:rsidRPr="001F52B2">
        <w:rPr>
          <w:rFonts w:ascii="Gill Sans Nova" w:hAnsi="Gill Sans Nova"/>
          <w:bCs/>
          <w:color w:val="000000" w:themeColor="text1"/>
          <w:lang w:val="es-ES"/>
        </w:rPr>
        <w:t>Desayuno y continuación del recorrido con rumbo a Postojna, famosa por sus cuevas de estalactitas. La visita se efectuará en tren turístico minero pasando por las cuevas conocidas como Salón de Baile y Paraíso. Lo más sobresaliente es la cueva abovedada llamada la Sala de Conciertos. Continuamos hacia el poblado de Bled con su icónico lago y su pequeña isla considerada como la foto más reproducida de Eslovenia. Regreso a Ljubljana y alojamiento.</w:t>
      </w:r>
    </w:p>
    <w:p w14:paraId="0529458A" w14:textId="77777777" w:rsidR="001F52B2" w:rsidRDefault="001F52B2" w:rsidP="008A4C08">
      <w:pPr>
        <w:jc w:val="both"/>
        <w:rPr>
          <w:rFonts w:ascii="Gill Sans Nova" w:hAnsi="Gill Sans Nova"/>
          <w:bCs/>
          <w:color w:val="000000" w:themeColor="text1"/>
          <w:lang w:val="es-ES"/>
        </w:rPr>
      </w:pPr>
    </w:p>
    <w:p w14:paraId="4FFA0179" w14:textId="77777777" w:rsidR="001F52B2" w:rsidRPr="001F52B2" w:rsidRDefault="001F52B2" w:rsidP="008A4C08">
      <w:pPr>
        <w:jc w:val="both"/>
        <w:rPr>
          <w:rFonts w:ascii="Gill Sans Nova" w:hAnsi="Gill Sans Nova"/>
          <w:bCs/>
          <w:color w:val="000000" w:themeColor="text1"/>
          <w:lang w:val="es-ES"/>
        </w:rPr>
      </w:pPr>
    </w:p>
    <w:p w14:paraId="1B5D7EAD" w14:textId="77777777" w:rsidR="001F52B2" w:rsidRPr="001F52B2" w:rsidRDefault="001F52B2" w:rsidP="008A4C08">
      <w:pPr>
        <w:jc w:val="both"/>
        <w:rPr>
          <w:rFonts w:ascii="Gill Sans Nova" w:hAnsi="Gill Sans Nova"/>
          <w:b/>
          <w:color w:val="000000" w:themeColor="text1"/>
          <w:lang w:val="es-ES"/>
        </w:rPr>
      </w:pPr>
      <w:r w:rsidRPr="001F52B2">
        <w:rPr>
          <w:rFonts w:ascii="Gill Sans Nova" w:hAnsi="Gill Sans Nova"/>
          <w:b/>
          <w:color w:val="000000" w:themeColor="text1"/>
          <w:lang w:val="es-ES"/>
        </w:rPr>
        <w:t>DÍA 12 JUE LJUBLJANA - ZADAR - SPLIT</w:t>
      </w:r>
    </w:p>
    <w:p w14:paraId="6CD16785" w14:textId="1AE4809C" w:rsidR="001F52B2" w:rsidRPr="001F52B2" w:rsidRDefault="001F52B2" w:rsidP="008A4C08">
      <w:pPr>
        <w:jc w:val="both"/>
        <w:rPr>
          <w:rFonts w:ascii="Gill Sans Nova" w:hAnsi="Gill Sans Nova"/>
          <w:bCs/>
          <w:color w:val="000000" w:themeColor="text1"/>
          <w:lang w:val="es-ES"/>
        </w:rPr>
      </w:pPr>
      <w:r w:rsidRPr="001F52B2">
        <w:rPr>
          <w:rFonts w:ascii="Gill Sans Nova" w:hAnsi="Gill Sans Nova"/>
          <w:bCs/>
          <w:color w:val="000000" w:themeColor="text1"/>
          <w:lang w:val="es-ES"/>
        </w:rPr>
        <w:t>Después de desayunar seguimos nuestro viaje hacia Zadar, ciudad que fue el centro administrativo de la Dalmacia Bizantina, alcanzando su fama en toda Europa en el siglo XVII. A nuestra llegada, visitaremos las ruinas del Forum Romanum y la Iglesia de San Donato del siglo IX. Continuamos nuestro recorrido hacia la principal ciudad de la región de Dalmacia – Split. Alojamiento.</w:t>
      </w:r>
    </w:p>
    <w:p w14:paraId="387D4DC1" w14:textId="77777777" w:rsidR="001F52B2" w:rsidRPr="001F52B2" w:rsidRDefault="001F52B2" w:rsidP="008A4C08">
      <w:pPr>
        <w:jc w:val="both"/>
        <w:rPr>
          <w:rFonts w:ascii="Gill Sans Nova" w:hAnsi="Gill Sans Nova"/>
          <w:bCs/>
          <w:color w:val="000000" w:themeColor="text1"/>
          <w:lang w:val="es-ES"/>
        </w:rPr>
      </w:pPr>
    </w:p>
    <w:p w14:paraId="3A1CC971" w14:textId="77777777" w:rsidR="001F52B2" w:rsidRPr="001F52B2" w:rsidRDefault="001F52B2" w:rsidP="008A4C08">
      <w:pPr>
        <w:jc w:val="both"/>
        <w:rPr>
          <w:rFonts w:ascii="Gill Sans Nova" w:hAnsi="Gill Sans Nova"/>
          <w:b/>
          <w:color w:val="000000" w:themeColor="text1"/>
          <w:lang w:val="es-ES"/>
        </w:rPr>
      </w:pPr>
      <w:r w:rsidRPr="001F52B2">
        <w:rPr>
          <w:rFonts w:ascii="Gill Sans Nova" w:hAnsi="Gill Sans Nova"/>
          <w:b/>
          <w:color w:val="000000" w:themeColor="text1"/>
          <w:lang w:val="es-ES"/>
        </w:rPr>
        <w:t>DÍA 13 VIE SPLIT</w:t>
      </w:r>
    </w:p>
    <w:p w14:paraId="0EC372D5" w14:textId="51B734CC" w:rsidR="001F52B2" w:rsidRDefault="001F52B2" w:rsidP="008A4C08">
      <w:pPr>
        <w:jc w:val="both"/>
        <w:rPr>
          <w:rFonts w:ascii="Gill Sans Nova" w:hAnsi="Gill Sans Nova"/>
          <w:bCs/>
          <w:color w:val="000000" w:themeColor="text1"/>
          <w:lang w:val="es-ES"/>
        </w:rPr>
      </w:pPr>
      <w:r w:rsidRPr="001F52B2">
        <w:rPr>
          <w:rFonts w:ascii="Gill Sans Nova" w:hAnsi="Gill Sans Nova"/>
          <w:bCs/>
          <w:color w:val="000000" w:themeColor="text1"/>
          <w:lang w:val="es-ES"/>
        </w:rPr>
        <w:t xml:space="preserve">Desayuno y visita de la ciudad de Split, que nació desde el colosal palacio del emperador romano Diocleciano. Paseando entre sus plazas y a lo largo de su cautivador paseo marítimo en el mar Adriático, descubriremos esta ciudad llena de vida. Como lugares relevantes destacamos: el Vestíbulo del Palacio, el Peristilo, el campanario de la Catedral de San </w:t>
      </w:r>
      <w:r w:rsidR="00AF3B36" w:rsidRPr="00AF3B36">
        <w:rPr>
          <w:rFonts w:ascii="Gill Sans Nova" w:hAnsi="Gill Sans Nova"/>
          <w:bCs/>
          <w:color w:val="000000" w:themeColor="text1"/>
          <w:lang w:val="es-ES"/>
        </w:rPr>
        <w:t>Domnius, el Templo</w:t>
      </w:r>
      <w:r w:rsidR="00AF3B36">
        <w:rPr>
          <w:rFonts w:ascii="Gill Sans Nova" w:hAnsi="Gill Sans Nova"/>
          <w:bCs/>
          <w:color w:val="000000" w:themeColor="text1"/>
          <w:lang w:val="es-ES"/>
        </w:rPr>
        <w:t xml:space="preserve"> </w:t>
      </w:r>
      <w:r w:rsidR="00AF3B36" w:rsidRPr="00AF3B36">
        <w:rPr>
          <w:rFonts w:ascii="Gill Sans Nova" w:hAnsi="Gill Sans Nova"/>
          <w:bCs/>
          <w:color w:val="000000" w:themeColor="text1"/>
          <w:lang w:val="es-ES"/>
        </w:rPr>
        <w:t>de Jupiter. Alojamiento.</w:t>
      </w:r>
    </w:p>
    <w:p w14:paraId="24DAEF02" w14:textId="77777777" w:rsidR="00AF3B36" w:rsidRDefault="00AF3B36" w:rsidP="008A4C08">
      <w:pPr>
        <w:jc w:val="both"/>
        <w:rPr>
          <w:rFonts w:ascii="Gill Sans Nova" w:hAnsi="Gill Sans Nova"/>
          <w:bCs/>
          <w:color w:val="000000" w:themeColor="text1"/>
          <w:lang w:val="es-ES"/>
        </w:rPr>
      </w:pPr>
    </w:p>
    <w:p w14:paraId="13F2348A" w14:textId="77777777" w:rsidR="00AF3B36" w:rsidRPr="00E0677A" w:rsidRDefault="00AF3B36" w:rsidP="008A4C08">
      <w:pPr>
        <w:jc w:val="both"/>
        <w:rPr>
          <w:rFonts w:ascii="Gill Sans Nova" w:hAnsi="Gill Sans Nova"/>
          <w:b/>
          <w:color w:val="000000" w:themeColor="text1"/>
          <w:lang w:val="es-ES"/>
        </w:rPr>
      </w:pPr>
      <w:r w:rsidRPr="00E0677A">
        <w:rPr>
          <w:rFonts w:ascii="Gill Sans Nova" w:hAnsi="Gill Sans Nova"/>
          <w:b/>
          <w:color w:val="000000" w:themeColor="text1"/>
          <w:lang w:val="es-ES"/>
        </w:rPr>
        <w:t>DÍA 14 SAB SPLIT - DUBROVNIK</w:t>
      </w:r>
    </w:p>
    <w:p w14:paraId="42C6E54D" w14:textId="465DCB0F" w:rsidR="00AF3B36" w:rsidRDefault="00AF3B36" w:rsidP="008A4C08">
      <w:pPr>
        <w:jc w:val="both"/>
        <w:rPr>
          <w:rFonts w:ascii="Gill Sans Nova" w:hAnsi="Gill Sans Nova"/>
          <w:bCs/>
          <w:color w:val="000000" w:themeColor="text1"/>
          <w:lang w:val="es-ES"/>
        </w:rPr>
      </w:pPr>
      <w:r w:rsidRPr="00AF3B36">
        <w:rPr>
          <w:rFonts w:ascii="Gill Sans Nova" w:hAnsi="Gill Sans Nova"/>
          <w:bCs/>
          <w:color w:val="000000" w:themeColor="text1"/>
          <w:lang w:val="es-ES"/>
        </w:rPr>
        <w:t>Después del desayuno salimos hacia</w:t>
      </w:r>
      <w:r>
        <w:rPr>
          <w:rFonts w:ascii="Gill Sans Nova" w:hAnsi="Gill Sans Nova"/>
          <w:bCs/>
          <w:color w:val="000000" w:themeColor="text1"/>
          <w:lang w:val="es-ES"/>
        </w:rPr>
        <w:t xml:space="preserve"> </w:t>
      </w:r>
      <w:r w:rsidRPr="00AF3B36">
        <w:rPr>
          <w:rFonts w:ascii="Gill Sans Nova" w:hAnsi="Gill Sans Nova"/>
          <w:bCs/>
          <w:color w:val="000000" w:themeColor="text1"/>
          <w:lang w:val="es-ES"/>
        </w:rPr>
        <w:t>Dubrovnik por la escarpada costa dálmata,</w:t>
      </w:r>
      <w:r>
        <w:rPr>
          <w:rFonts w:ascii="Gill Sans Nova" w:hAnsi="Gill Sans Nova"/>
          <w:bCs/>
          <w:color w:val="000000" w:themeColor="text1"/>
          <w:lang w:val="es-ES"/>
        </w:rPr>
        <w:t xml:space="preserve"> </w:t>
      </w:r>
      <w:r w:rsidRPr="00AF3B36">
        <w:rPr>
          <w:rFonts w:ascii="Gill Sans Nova" w:hAnsi="Gill Sans Nova"/>
          <w:bCs/>
          <w:color w:val="000000" w:themeColor="text1"/>
          <w:lang w:val="es-ES"/>
        </w:rPr>
        <w:t>con un paisaje encantador de</w:t>
      </w:r>
      <w:r>
        <w:rPr>
          <w:rFonts w:ascii="Gill Sans Nova" w:hAnsi="Gill Sans Nova"/>
          <w:bCs/>
          <w:color w:val="000000" w:themeColor="text1"/>
          <w:lang w:val="es-ES"/>
        </w:rPr>
        <w:t xml:space="preserve"> </w:t>
      </w:r>
      <w:r w:rsidRPr="00AF3B36">
        <w:rPr>
          <w:rFonts w:ascii="Gill Sans Nova" w:hAnsi="Gill Sans Nova"/>
          <w:bCs/>
          <w:color w:val="000000" w:themeColor="text1"/>
          <w:lang w:val="es-ES"/>
        </w:rPr>
        <w:t>miles de islas a orillas del Mar Adriático.</w:t>
      </w:r>
      <w:r>
        <w:rPr>
          <w:rFonts w:ascii="Gill Sans Nova" w:hAnsi="Gill Sans Nova"/>
          <w:bCs/>
          <w:color w:val="000000" w:themeColor="text1"/>
          <w:lang w:val="es-ES"/>
        </w:rPr>
        <w:t xml:space="preserve"> </w:t>
      </w:r>
      <w:r w:rsidRPr="00AF3B36">
        <w:rPr>
          <w:rFonts w:ascii="Gill Sans Nova" w:hAnsi="Gill Sans Nova"/>
          <w:bCs/>
          <w:color w:val="000000" w:themeColor="text1"/>
          <w:lang w:val="es-ES"/>
        </w:rPr>
        <w:t>Llegada y visita de la antigua</w:t>
      </w:r>
      <w:r>
        <w:rPr>
          <w:rFonts w:ascii="Gill Sans Nova" w:hAnsi="Gill Sans Nova"/>
          <w:bCs/>
          <w:color w:val="000000" w:themeColor="text1"/>
          <w:lang w:val="es-ES"/>
        </w:rPr>
        <w:t xml:space="preserve"> </w:t>
      </w:r>
      <w:r w:rsidRPr="00AF3B36">
        <w:rPr>
          <w:rFonts w:ascii="Gill Sans Nova" w:hAnsi="Gill Sans Nova"/>
          <w:bCs/>
          <w:color w:val="000000" w:themeColor="text1"/>
          <w:lang w:val="es-ES"/>
        </w:rPr>
        <w:t>ciudad, también declarada Patrimonio</w:t>
      </w:r>
      <w:r>
        <w:rPr>
          <w:rFonts w:ascii="Gill Sans Nova" w:hAnsi="Gill Sans Nova"/>
          <w:bCs/>
          <w:color w:val="000000" w:themeColor="text1"/>
          <w:lang w:val="es-ES"/>
        </w:rPr>
        <w:t xml:space="preserve"> </w:t>
      </w:r>
      <w:r w:rsidRPr="00AF3B36">
        <w:rPr>
          <w:rFonts w:ascii="Gill Sans Nova" w:hAnsi="Gill Sans Nova"/>
          <w:bCs/>
          <w:color w:val="000000" w:themeColor="text1"/>
          <w:lang w:val="es-ES"/>
        </w:rPr>
        <w:t>Universal de la UNESCO. Puntos</w:t>
      </w:r>
      <w:r>
        <w:rPr>
          <w:rFonts w:ascii="Gill Sans Nova" w:hAnsi="Gill Sans Nova"/>
          <w:bCs/>
          <w:color w:val="000000" w:themeColor="text1"/>
          <w:lang w:val="es-ES"/>
        </w:rPr>
        <w:t xml:space="preserve"> </w:t>
      </w:r>
      <w:r w:rsidRPr="00AF3B36">
        <w:rPr>
          <w:rFonts w:ascii="Gill Sans Nova" w:hAnsi="Gill Sans Nova"/>
          <w:bCs/>
          <w:color w:val="000000" w:themeColor="text1"/>
          <w:lang w:val="es-ES"/>
        </w:rPr>
        <w:t>de particular interés son la Iglesia</w:t>
      </w:r>
      <w:r w:rsidR="00E0677A">
        <w:rPr>
          <w:rFonts w:ascii="Gill Sans Nova" w:hAnsi="Gill Sans Nova"/>
          <w:bCs/>
          <w:color w:val="000000" w:themeColor="text1"/>
          <w:lang w:val="es-ES"/>
        </w:rPr>
        <w:t xml:space="preserve"> </w:t>
      </w:r>
      <w:r w:rsidRPr="00AF3B36">
        <w:rPr>
          <w:rFonts w:ascii="Gill Sans Nova" w:hAnsi="Gill Sans Nova"/>
          <w:bCs/>
          <w:color w:val="000000" w:themeColor="text1"/>
          <w:lang w:val="es-ES"/>
        </w:rPr>
        <w:t>Franciscana del siglo XIV, el Palacio</w:t>
      </w:r>
      <w:r w:rsidR="00E0677A">
        <w:rPr>
          <w:rFonts w:ascii="Gill Sans Nova" w:hAnsi="Gill Sans Nova"/>
          <w:bCs/>
          <w:color w:val="000000" w:themeColor="text1"/>
          <w:lang w:val="es-ES"/>
        </w:rPr>
        <w:t xml:space="preserve"> </w:t>
      </w:r>
      <w:r w:rsidRPr="00AF3B36">
        <w:rPr>
          <w:rFonts w:ascii="Gill Sans Nova" w:hAnsi="Gill Sans Nova"/>
          <w:bCs/>
          <w:color w:val="000000" w:themeColor="text1"/>
          <w:lang w:val="es-ES"/>
        </w:rPr>
        <w:t>del Rector, la Catedral y el Monasterio</w:t>
      </w:r>
      <w:r w:rsidR="00E0677A">
        <w:rPr>
          <w:rFonts w:ascii="Gill Sans Nova" w:hAnsi="Gill Sans Nova"/>
          <w:bCs/>
          <w:color w:val="000000" w:themeColor="text1"/>
          <w:lang w:val="es-ES"/>
        </w:rPr>
        <w:t xml:space="preserve"> </w:t>
      </w:r>
      <w:r w:rsidRPr="00AF3B36">
        <w:rPr>
          <w:rFonts w:ascii="Gill Sans Nova" w:hAnsi="Gill Sans Nova"/>
          <w:bCs/>
          <w:color w:val="000000" w:themeColor="text1"/>
          <w:lang w:val="es-ES"/>
        </w:rPr>
        <w:t>Dominico. Una obra maestra del</w:t>
      </w:r>
      <w:r w:rsidR="00E0677A">
        <w:rPr>
          <w:rFonts w:ascii="Gill Sans Nova" w:hAnsi="Gill Sans Nova"/>
          <w:bCs/>
          <w:color w:val="000000" w:themeColor="text1"/>
          <w:lang w:val="es-ES"/>
        </w:rPr>
        <w:t xml:space="preserve"> </w:t>
      </w:r>
      <w:r w:rsidRPr="00AF3B36">
        <w:rPr>
          <w:rFonts w:ascii="Gill Sans Nova" w:hAnsi="Gill Sans Nova"/>
          <w:bCs/>
          <w:color w:val="000000" w:themeColor="text1"/>
          <w:lang w:val="es-ES"/>
        </w:rPr>
        <w:t>Renacimiento que sirvió de defensa a</w:t>
      </w:r>
      <w:r w:rsidR="00E0677A">
        <w:rPr>
          <w:rFonts w:ascii="Gill Sans Nova" w:hAnsi="Gill Sans Nova"/>
          <w:bCs/>
          <w:color w:val="000000" w:themeColor="text1"/>
          <w:lang w:val="es-ES"/>
        </w:rPr>
        <w:t xml:space="preserve"> </w:t>
      </w:r>
      <w:r w:rsidRPr="00AF3B36">
        <w:rPr>
          <w:rFonts w:ascii="Gill Sans Nova" w:hAnsi="Gill Sans Nova"/>
          <w:bCs/>
          <w:color w:val="000000" w:themeColor="text1"/>
          <w:lang w:val="es-ES"/>
        </w:rPr>
        <w:t>los ciudadanos es la Torre Minceta, la</w:t>
      </w:r>
      <w:r w:rsidR="00E0677A">
        <w:rPr>
          <w:rFonts w:ascii="Gill Sans Nova" w:hAnsi="Gill Sans Nova"/>
          <w:bCs/>
          <w:color w:val="000000" w:themeColor="text1"/>
          <w:lang w:val="es-ES"/>
        </w:rPr>
        <w:t xml:space="preserve"> </w:t>
      </w:r>
      <w:r w:rsidRPr="00AF3B36">
        <w:rPr>
          <w:rFonts w:ascii="Gill Sans Nova" w:hAnsi="Gill Sans Nova"/>
          <w:bCs/>
          <w:color w:val="000000" w:themeColor="text1"/>
          <w:lang w:val="es-ES"/>
        </w:rPr>
        <w:t>más grande de la muralla de Dubrovnik</w:t>
      </w:r>
      <w:r w:rsidR="00E0677A">
        <w:rPr>
          <w:rFonts w:ascii="Gill Sans Nova" w:hAnsi="Gill Sans Nova"/>
          <w:bCs/>
          <w:color w:val="000000" w:themeColor="text1"/>
          <w:lang w:val="es-ES"/>
        </w:rPr>
        <w:t xml:space="preserve"> </w:t>
      </w:r>
      <w:r w:rsidRPr="00AF3B36">
        <w:rPr>
          <w:rFonts w:ascii="Gill Sans Nova" w:hAnsi="Gill Sans Nova"/>
          <w:bCs/>
          <w:color w:val="000000" w:themeColor="text1"/>
          <w:lang w:val="es-ES"/>
        </w:rPr>
        <w:t>y la mejor conservada en Europa.</w:t>
      </w:r>
      <w:r w:rsidR="00E0677A">
        <w:rPr>
          <w:rFonts w:ascii="Gill Sans Nova" w:hAnsi="Gill Sans Nova"/>
          <w:bCs/>
          <w:color w:val="000000" w:themeColor="text1"/>
          <w:lang w:val="es-ES"/>
        </w:rPr>
        <w:t xml:space="preserve"> </w:t>
      </w:r>
      <w:r w:rsidRPr="00AF3B36">
        <w:rPr>
          <w:rFonts w:ascii="Gill Sans Nova" w:hAnsi="Gill Sans Nova"/>
          <w:bCs/>
          <w:color w:val="000000" w:themeColor="text1"/>
          <w:lang w:val="es-ES"/>
        </w:rPr>
        <w:t>Alojamiento.</w:t>
      </w:r>
    </w:p>
    <w:p w14:paraId="22DB68E4" w14:textId="77777777" w:rsidR="00E0677A" w:rsidRDefault="00E0677A" w:rsidP="008A4C08">
      <w:pPr>
        <w:jc w:val="both"/>
        <w:rPr>
          <w:rFonts w:ascii="Gill Sans Nova" w:hAnsi="Gill Sans Nova"/>
          <w:bCs/>
          <w:color w:val="000000" w:themeColor="text1"/>
          <w:lang w:val="es-ES"/>
        </w:rPr>
      </w:pPr>
    </w:p>
    <w:p w14:paraId="6BF72058" w14:textId="77777777" w:rsidR="00E0677A" w:rsidRPr="00E0677A" w:rsidRDefault="00E0677A" w:rsidP="008A4C08">
      <w:pPr>
        <w:jc w:val="both"/>
        <w:rPr>
          <w:rFonts w:ascii="Gill Sans Nova" w:hAnsi="Gill Sans Nova"/>
          <w:b/>
          <w:color w:val="000000" w:themeColor="text1"/>
          <w:lang w:val="es-ES"/>
        </w:rPr>
      </w:pPr>
      <w:r w:rsidRPr="00E0677A">
        <w:rPr>
          <w:rFonts w:ascii="Gill Sans Nova" w:hAnsi="Gill Sans Nova"/>
          <w:b/>
          <w:color w:val="000000" w:themeColor="text1"/>
          <w:lang w:val="es-ES"/>
        </w:rPr>
        <w:t>DÍA 15 DOM DUBROVNIK</w:t>
      </w:r>
    </w:p>
    <w:p w14:paraId="64059A26" w14:textId="6F06FDA0" w:rsidR="00E0677A" w:rsidRDefault="00E0677A" w:rsidP="008A4C08">
      <w:pPr>
        <w:jc w:val="both"/>
        <w:rPr>
          <w:rFonts w:ascii="Gill Sans Nova" w:hAnsi="Gill Sans Nova"/>
          <w:bCs/>
          <w:color w:val="000000" w:themeColor="text1"/>
          <w:lang w:val="es-ES"/>
        </w:rPr>
      </w:pPr>
      <w:r w:rsidRPr="00E0677A">
        <w:rPr>
          <w:rFonts w:ascii="Gill Sans Nova" w:hAnsi="Gill Sans Nova"/>
          <w:bCs/>
          <w:color w:val="000000" w:themeColor="text1"/>
          <w:lang w:val="es-ES"/>
        </w:rPr>
        <w:t>Desayuno y día libre. Excursión opcional</w:t>
      </w:r>
      <w:r>
        <w:rPr>
          <w:rFonts w:ascii="Gill Sans Nova" w:hAnsi="Gill Sans Nova"/>
          <w:bCs/>
          <w:color w:val="000000" w:themeColor="text1"/>
          <w:lang w:val="es-ES"/>
        </w:rPr>
        <w:t xml:space="preserve"> </w:t>
      </w:r>
      <w:r w:rsidRPr="00E0677A">
        <w:rPr>
          <w:rFonts w:ascii="Gill Sans Nova" w:hAnsi="Gill Sans Nova"/>
          <w:bCs/>
          <w:color w:val="000000" w:themeColor="text1"/>
          <w:lang w:val="es-ES"/>
        </w:rPr>
        <w:t>a Montenegro, visitando las ciudades</w:t>
      </w:r>
      <w:r>
        <w:rPr>
          <w:rFonts w:ascii="Gill Sans Nova" w:hAnsi="Gill Sans Nova"/>
          <w:bCs/>
          <w:color w:val="000000" w:themeColor="text1"/>
          <w:lang w:val="es-ES"/>
        </w:rPr>
        <w:t xml:space="preserve"> </w:t>
      </w:r>
      <w:r w:rsidRPr="00E0677A">
        <w:rPr>
          <w:rFonts w:ascii="Gill Sans Nova" w:hAnsi="Gill Sans Nova"/>
          <w:bCs/>
          <w:color w:val="000000" w:themeColor="text1"/>
          <w:lang w:val="es-ES"/>
        </w:rPr>
        <w:t>y los pueblos más bonitos del país</w:t>
      </w:r>
      <w:r>
        <w:rPr>
          <w:rFonts w:ascii="Gill Sans Nova" w:hAnsi="Gill Sans Nova"/>
          <w:bCs/>
          <w:color w:val="000000" w:themeColor="text1"/>
          <w:lang w:val="es-ES"/>
        </w:rPr>
        <w:t xml:space="preserve"> </w:t>
      </w:r>
      <w:r w:rsidRPr="00E0677A">
        <w:rPr>
          <w:rFonts w:ascii="Gill Sans Nova" w:hAnsi="Gill Sans Nova"/>
          <w:bCs/>
          <w:color w:val="000000" w:themeColor="text1"/>
          <w:lang w:val="es-ES"/>
        </w:rPr>
        <w:t>(no incluida). Alojamiento.</w:t>
      </w:r>
    </w:p>
    <w:p w14:paraId="0D45DB21" w14:textId="77777777" w:rsidR="00E0677A" w:rsidRDefault="00E0677A" w:rsidP="008A4C08">
      <w:pPr>
        <w:jc w:val="both"/>
        <w:rPr>
          <w:rFonts w:ascii="Gill Sans Nova" w:hAnsi="Gill Sans Nova"/>
          <w:bCs/>
          <w:color w:val="000000" w:themeColor="text1"/>
          <w:lang w:val="es-ES"/>
        </w:rPr>
      </w:pPr>
    </w:p>
    <w:p w14:paraId="3F67AAD1" w14:textId="2A76EA25" w:rsidR="00E0677A" w:rsidRPr="00E0677A" w:rsidRDefault="00E0677A" w:rsidP="008A4C08">
      <w:pPr>
        <w:jc w:val="both"/>
        <w:rPr>
          <w:rFonts w:ascii="Gill Sans Nova" w:hAnsi="Gill Sans Nova"/>
          <w:b/>
          <w:color w:val="000000" w:themeColor="text1"/>
          <w:lang w:val="es-ES"/>
        </w:rPr>
      </w:pPr>
      <w:r w:rsidRPr="00E0677A">
        <w:rPr>
          <w:rFonts w:ascii="Gill Sans Nova" w:hAnsi="Gill Sans Nova"/>
          <w:b/>
          <w:color w:val="000000" w:themeColor="text1"/>
          <w:lang w:val="es-ES"/>
        </w:rPr>
        <w:t>DÍA 16 LUN DUBROVNIK - MEDJUGORJE - MOSTAR - SARAJEVO</w:t>
      </w:r>
    </w:p>
    <w:p w14:paraId="1C07F8D5" w14:textId="6E85CD3D" w:rsidR="00E0677A" w:rsidRPr="00E0677A" w:rsidRDefault="00E0677A" w:rsidP="008A4C08">
      <w:pPr>
        <w:jc w:val="both"/>
        <w:rPr>
          <w:rFonts w:ascii="Gill Sans Nova" w:hAnsi="Gill Sans Nova"/>
          <w:bCs/>
          <w:color w:val="000000" w:themeColor="text1"/>
          <w:lang w:val="es-ES"/>
        </w:rPr>
      </w:pPr>
      <w:r w:rsidRPr="00E0677A">
        <w:rPr>
          <w:rFonts w:ascii="Gill Sans Nova" w:hAnsi="Gill Sans Nova"/>
          <w:bCs/>
          <w:color w:val="000000" w:themeColor="text1"/>
          <w:lang w:val="es-ES"/>
        </w:rPr>
        <w:t>Desayuno y salida hacia Bosnia-Herzegovina</w:t>
      </w:r>
      <w:r>
        <w:rPr>
          <w:rFonts w:ascii="Gill Sans Nova" w:hAnsi="Gill Sans Nova"/>
          <w:bCs/>
          <w:color w:val="000000" w:themeColor="text1"/>
          <w:lang w:val="es-ES"/>
        </w:rPr>
        <w:t xml:space="preserve"> </w:t>
      </w:r>
      <w:r w:rsidRPr="00E0677A">
        <w:rPr>
          <w:rFonts w:ascii="Gill Sans Nova" w:hAnsi="Gill Sans Nova"/>
          <w:bCs/>
          <w:color w:val="000000" w:themeColor="text1"/>
          <w:lang w:val="es-ES"/>
        </w:rPr>
        <w:t>con parada en Medjugorje,</w:t>
      </w:r>
      <w:r>
        <w:rPr>
          <w:rFonts w:ascii="Gill Sans Nova" w:hAnsi="Gill Sans Nova"/>
          <w:bCs/>
          <w:color w:val="000000" w:themeColor="text1"/>
          <w:lang w:val="es-ES"/>
        </w:rPr>
        <w:t xml:space="preserve"> </w:t>
      </w:r>
      <w:r w:rsidRPr="00E0677A">
        <w:rPr>
          <w:rFonts w:ascii="Gill Sans Nova" w:hAnsi="Gill Sans Nova"/>
          <w:bCs/>
          <w:color w:val="000000" w:themeColor="text1"/>
          <w:lang w:val="es-ES"/>
        </w:rPr>
        <w:t>lugar de peregrinación por las más</w:t>
      </w:r>
      <w:r>
        <w:rPr>
          <w:rFonts w:ascii="Gill Sans Nova" w:hAnsi="Gill Sans Nova"/>
          <w:bCs/>
          <w:color w:val="000000" w:themeColor="text1"/>
          <w:lang w:val="es-ES"/>
        </w:rPr>
        <w:t xml:space="preserve"> </w:t>
      </w:r>
      <w:r w:rsidRPr="00E0677A">
        <w:rPr>
          <w:rFonts w:ascii="Gill Sans Nova" w:hAnsi="Gill Sans Nova"/>
          <w:bCs/>
          <w:color w:val="000000" w:themeColor="text1"/>
          <w:lang w:val="es-ES"/>
        </w:rPr>
        <w:t>recientes apariciones de la Virgen</w:t>
      </w:r>
      <w:r>
        <w:rPr>
          <w:rFonts w:ascii="Gill Sans Nova" w:hAnsi="Gill Sans Nova"/>
          <w:bCs/>
          <w:color w:val="000000" w:themeColor="text1"/>
          <w:lang w:val="es-ES"/>
        </w:rPr>
        <w:t xml:space="preserve"> </w:t>
      </w:r>
      <w:r w:rsidRPr="00E0677A">
        <w:rPr>
          <w:rFonts w:ascii="Gill Sans Nova" w:hAnsi="Gill Sans Nova"/>
          <w:bCs/>
          <w:color w:val="000000" w:themeColor="text1"/>
          <w:lang w:val="es-ES"/>
        </w:rPr>
        <w:t>María. Continuación a Mostar, antigua</w:t>
      </w:r>
      <w:r>
        <w:rPr>
          <w:rFonts w:ascii="Gill Sans Nova" w:hAnsi="Gill Sans Nova"/>
          <w:bCs/>
          <w:color w:val="000000" w:themeColor="text1"/>
          <w:lang w:val="es-ES"/>
        </w:rPr>
        <w:t xml:space="preserve"> </w:t>
      </w:r>
      <w:r w:rsidRPr="00E0677A">
        <w:rPr>
          <w:rFonts w:ascii="Gill Sans Nova" w:hAnsi="Gill Sans Nova"/>
          <w:bCs/>
          <w:color w:val="000000" w:themeColor="text1"/>
          <w:lang w:val="es-ES"/>
        </w:rPr>
        <w:t>capital y ciudad emblemática</w:t>
      </w:r>
      <w:r>
        <w:rPr>
          <w:rFonts w:ascii="Gill Sans Nova" w:hAnsi="Gill Sans Nova"/>
          <w:bCs/>
          <w:color w:val="000000" w:themeColor="text1"/>
          <w:lang w:val="es-ES"/>
        </w:rPr>
        <w:t xml:space="preserve"> </w:t>
      </w:r>
      <w:r w:rsidRPr="00E0677A">
        <w:rPr>
          <w:rFonts w:ascii="Gill Sans Nova" w:hAnsi="Gill Sans Nova"/>
          <w:bCs/>
          <w:color w:val="000000" w:themeColor="text1"/>
          <w:lang w:val="es-ES"/>
        </w:rPr>
        <w:t>en la guerra de Bosnia 1992-1995</w:t>
      </w:r>
      <w:r>
        <w:rPr>
          <w:rFonts w:ascii="Gill Sans Nova" w:hAnsi="Gill Sans Nova"/>
          <w:bCs/>
          <w:color w:val="000000" w:themeColor="text1"/>
          <w:lang w:val="es-ES"/>
        </w:rPr>
        <w:t xml:space="preserve"> </w:t>
      </w:r>
      <w:r w:rsidRPr="00E0677A">
        <w:rPr>
          <w:rFonts w:ascii="Gill Sans Nova" w:hAnsi="Gill Sans Nova"/>
          <w:bCs/>
          <w:color w:val="000000" w:themeColor="text1"/>
          <w:lang w:val="es-ES"/>
        </w:rPr>
        <w:t>por la destrucción del Puente Viejo</w:t>
      </w:r>
      <w:r>
        <w:rPr>
          <w:rFonts w:ascii="Gill Sans Nova" w:hAnsi="Gill Sans Nova"/>
          <w:bCs/>
          <w:color w:val="000000" w:themeColor="text1"/>
          <w:lang w:val="es-ES"/>
        </w:rPr>
        <w:t xml:space="preserve"> </w:t>
      </w:r>
      <w:r w:rsidRPr="00E0677A">
        <w:rPr>
          <w:rFonts w:ascii="Gill Sans Nova" w:hAnsi="Gill Sans Nova"/>
          <w:bCs/>
          <w:color w:val="000000" w:themeColor="text1"/>
          <w:lang w:val="es-ES"/>
        </w:rPr>
        <w:t>reconstruido en 2004. La ciudad es</w:t>
      </w:r>
      <w:r>
        <w:rPr>
          <w:rFonts w:ascii="Gill Sans Nova" w:hAnsi="Gill Sans Nova"/>
          <w:bCs/>
          <w:color w:val="000000" w:themeColor="text1"/>
          <w:lang w:val="es-ES"/>
        </w:rPr>
        <w:t xml:space="preserve"> </w:t>
      </w:r>
      <w:r w:rsidRPr="00E0677A">
        <w:rPr>
          <w:rFonts w:ascii="Gill Sans Nova" w:hAnsi="Gill Sans Nova"/>
          <w:bCs/>
          <w:color w:val="000000" w:themeColor="text1"/>
          <w:lang w:val="es-ES"/>
        </w:rPr>
        <w:t>desde hace siglos un gran crisol en</w:t>
      </w:r>
      <w:r>
        <w:rPr>
          <w:rFonts w:ascii="Gill Sans Nova" w:hAnsi="Gill Sans Nova"/>
          <w:bCs/>
          <w:color w:val="000000" w:themeColor="text1"/>
          <w:lang w:val="es-ES"/>
        </w:rPr>
        <w:t xml:space="preserve"> </w:t>
      </w:r>
      <w:r w:rsidRPr="00E0677A">
        <w:rPr>
          <w:rFonts w:ascii="Gill Sans Nova" w:hAnsi="Gill Sans Nova"/>
          <w:bCs/>
          <w:color w:val="000000" w:themeColor="text1"/>
          <w:lang w:val="es-ES"/>
        </w:rPr>
        <w:t>el que se funden diferentes culturas</w:t>
      </w:r>
      <w:r>
        <w:rPr>
          <w:rFonts w:ascii="Gill Sans Nova" w:hAnsi="Gill Sans Nova"/>
          <w:bCs/>
          <w:color w:val="000000" w:themeColor="text1"/>
          <w:lang w:val="es-ES"/>
        </w:rPr>
        <w:t xml:space="preserve"> </w:t>
      </w:r>
      <w:r w:rsidRPr="00E0677A">
        <w:rPr>
          <w:rFonts w:ascii="Gill Sans Nova" w:hAnsi="Gill Sans Nova"/>
          <w:bCs/>
          <w:color w:val="000000" w:themeColor="text1"/>
          <w:lang w:val="es-ES"/>
        </w:rPr>
        <w:t>y religiones que se manifiesta en una</w:t>
      </w:r>
      <w:r>
        <w:rPr>
          <w:rFonts w:ascii="Gill Sans Nova" w:hAnsi="Gill Sans Nova"/>
          <w:bCs/>
          <w:color w:val="000000" w:themeColor="text1"/>
          <w:lang w:val="es-ES"/>
        </w:rPr>
        <w:t xml:space="preserve"> </w:t>
      </w:r>
      <w:r w:rsidRPr="00E0677A">
        <w:rPr>
          <w:rFonts w:ascii="Gill Sans Nova" w:hAnsi="Gill Sans Nova"/>
          <w:bCs/>
          <w:color w:val="000000" w:themeColor="text1"/>
          <w:lang w:val="es-ES"/>
        </w:rPr>
        <w:t>pacífica convivencia. El casco antiguo</w:t>
      </w:r>
      <w:r>
        <w:rPr>
          <w:rFonts w:ascii="Gill Sans Nova" w:hAnsi="Gill Sans Nova"/>
          <w:bCs/>
          <w:color w:val="000000" w:themeColor="text1"/>
          <w:lang w:val="es-ES"/>
        </w:rPr>
        <w:t xml:space="preserve"> </w:t>
      </w:r>
      <w:r w:rsidRPr="00E0677A">
        <w:rPr>
          <w:rFonts w:ascii="Gill Sans Nova" w:hAnsi="Gill Sans Nova"/>
          <w:bCs/>
          <w:color w:val="000000" w:themeColor="text1"/>
          <w:lang w:val="es-ES"/>
        </w:rPr>
        <w:t>es la parte más visitada, con sus calles</w:t>
      </w:r>
    </w:p>
    <w:p w14:paraId="2E31A165" w14:textId="524E0299" w:rsidR="00E0677A" w:rsidRPr="00E0677A" w:rsidRDefault="00E0677A" w:rsidP="008A4C08">
      <w:pPr>
        <w:jc w:val="both"/>
        <w:rPr>
          <w:rFonts w:ascii="Gill Sans Nova" w:hAnsi="Gill Sans Nova"/>
          <w:bCs/>
          <w:color w:val="000000" w:themeColor="text1"/>
          <w:lang w:val="es-ES"/>
        </w:rPr>
      </w:pPr>
      <w:r w:rsidRPr="00E0677A">
        <w:rPr>
          <w:rFonts w:ascii="Gill Sans Nova" w:hAnsi="Gill Sans Nova"/>
          <w:bCs/>
          <w:color w:val="000000" w:themeColor="text1"/>
          <w:lang w:val="es-ES"/>
        </w:rPr>
        <w:t>medievales con pequeñas tiendas</w:t>
      </w:r>
      <w:r>
        <w:rPr>
          <w:rFonts w:ascii="Gill Sans Nova" w:hAnsi="Gill Sans Nova"/>
          <w:bCs/>
          <w:color w:val="000000" w:themeColor="text1"/>
          <w:lang w:val="es-ES"/>
        </w:rPr>
        <w:t xml:space="preserve"> </w:t>
      </w:r>
      <w:r w:rsidRPr="00E0677A">
        <w:rPr>
          <w:rFonts w:ascii="Gill Sans Nova" w:hAnsi="Gill Sans Nova"/>
          <w:bCs/>
          <w:color w:val="000000" w:themeColor="text1"/>
          <w:lang w:val="es-ES"/>
        </w:rPr>
        <w:t>de artesanía propia de la región. Continuación</w:t>
      </w:r>
      <w:r>
        <w:rPr>
          <w:rFonts w:ascii="Gill Sans Nova" w:hAnsi="Gill Sans Nova"/>
          <w:bCs/>
          <w:color w:val="000000" w:themeColor="text1"/>
          <w:lang w:val="es-ES"/>
        </w:rPr>
        <w:t xml:space="preserve"> </w:t>
      </w:r>
      <w:r w:rsidRPr="00E0677A">
        <w:rPr>
          <w:rFonts w:ascii="Gill Sans Nova" w:hAnsi="Gill Sans Nova"/>
          <w:bCs/>
          <w:color w:val="000000" w:themeColor="text1"/>
          <w:lang w:val="es-ES"/>
        </w:rPr>
        <w:t>a Sarajevo, capital de Bosnia</w:t>
      </w:r>
      <w:r>
        <w:rPr>
          <w:rFonts w:ascii="Gill Sans Nova" w:hAnsi="Gill Sans Nova"/>
          <w:bCs/>
          <w:color w:val="000000" w:themeColor="text1"/>
          <w:lang w:val="es-ES"/>
        </w:rPr>
        <w:t xml:space="preserve"> </w:t>
      </w:r>
      <w:r w:rsidRPr="00E0677A">
        <w:rPr>
          <w:rFonts w:ascii="Gill Sans Nova" w:hAnsi="Gill Sans Nova"/>
          <w:bCs/>
          <w:color w:val="000000" w:themeColor="text1"/>
          <w:lang w:val="es-ES"/>
        </w:rPr>
        <w:t>y Herzegovina. La ciudad es sede</w:t>
      </w:r>
      <w:r>
        <w:rPr>
          <w:rFonts w:ascii="Gill Sans Nova" w:hAnsi="Gill Sans Nova"/>
          <w:bCs/>
          <w:color w:val="000000" w:themeColor="text1"/>
          <w:lang w:val="es-ES"/>
        </w:rPr>
        <w:t xml:space="preserve"> </w:t>
      </w:r>
      <w:r w:rsidRPr="00E0677A">
        <w:rPr>
          <w:rFonts w:ascii="Gill Sans Nova" w:hAnsi="Gill Sans Nova"/>
          <w:bCs/>
          <w:color w:val="000000" w:themeColor="text1"/>
          <w:lang w:val="es-ES"/>
        </w:rPr>
        <w:t>religiosa del Muftí Supremo de lo</w:t>
      </w:r>
      <w:r>
        <w:rPr>
          <w:rFonts w:ascii="Gill Sans Nova" w:hAnsi="Gill Sans Nova"/>
          <w:bCs/>
          <w:color w:val="000000" w:themeColor="text1"/>
          <w:lang w:val="es-ES"/>
        </w:rPr>
        <w:t xml:space="preserve">s </w:t>
      </w:r>
      <w:r w:rsidRPr="00E0677A">
        <w:rPr>
          <w:rFonts w:ascii="Gill Sans Nova" w:hAnsi="Gill Sans Nova"/>
          <w:bCs/>
          <w:color w:val="000000" w:themeColor="text1"/>
          <w:lang w:val="es-ES"/>
        </w:rPr>
        <w:t>musulmanes, del Obispo Metropolitano,</w:t>
      </w:r>
      <w:r>
        <w:rPr>
          <w:rFonts w:ascii="Gill Sans Nova" w:hAnsi="Gill Sans Nova"/>
          <w:bCs/>
          <w:color w:val="000000" w:themeColor="text1"/>
          <w:lang w:val="es-ES"/>
        </w:rPr>
        <w:t xml:space="preserve"> </w:t>
      </w:r>
      <w:r w:rsidRPr="00E0677A">
        <w:rPr>
          <w:rFonts w:ascii="Gill Sans Nova" w:hAnsi="Gill Sans Nova"/>
          <w:bCs/>
          <w:color w:val="000000" w:themeColor="text1"/>
          <w:lang w:val="es-ES"/>
        </w:rPr>
        <w:t>de la Iglesia Ortodoxa serbia y</w:t>
      </w:r>
      <w:r>
        <w:rPr>
          <w:rFonts w:ascii="Gill Sans Nova" w:hAnsi="Gill Sans Nova"/>
          <w:bCs/>
          <w:color w:val="000000" w:themeColor="text1"/>
          <w:lang w:val="es-ES"/>
        </w:rPr>
        <w:t xml:space="preserve"> </w:t>
      </w:r>
      <w:r w:rsidRPr="00E0677A">
        <w:rPr>
          <w:rFonts w:ascii="Gill Sans Nova" w:hAnsi="Gill Sans Nova"/>
          <w:bCs/>
          <w:color w:val="000000" w:themeColor="text1"/>
          <w:lang w:val="es-ES"/>
        </w:rPr>
        <w:t>sede arzobispal de la Iglesia Católica.</w:t>
      </w:r>
      <w:r>
        <w:rPr>
          <w:rFonts w:ascii="Gill Sans Nova" w:hAnsi="Gill Sans Nova"/>
          <w:bCs/>
          <w:color w:val="000000" w:themeColor="text1"/>
          <w:lang w:val="es-ES"/>
        </w:rPr>
        <w:t xml:space="preserve"> </w:t>
      </w:r>
      <w:r w:rsidRPr="00E0677A">
        <w:rPr>
          <w:rFonts w:ascii="Gill Sans Nova" w:hAnsi="Gill Sans Nova"/>
          <w:bCs/>
          <w:color w:val="000000" w:themeColor="text1"/>
          <w:lang w:val="es-ES"/>
        </w:rPr>
        <w:t>Igualmente cobró fama internacional</w:t>
      </w:r>
      <w:r>
        <w:rPr>
          <w:rFonts w:ascii="Gill Sans Nova" w:hAnsi="Gill Sans Nova"/>
          <w:bCs/>
          <w:color w:val="000000" w:themeColor="text1"/>
          <w:lang w:val="es-ES"/>
        </w:rPr>
        <w:t xml:space="preserve"> </w:t>
      </w:r>
      <w:r w:rsidRPr="00E0677A">
        <w:rPr>
          <w:rFonts w:ascii="Gill Sans Nova" w:hAnsi="Gill Sans Nova"/>
          <w:bCs/>
          <w:color w:val="000000" w:themeColor="text1"/>
          <w:lang w:val="es-ES"/>
        </w:rPr>
        <w:t>por el asesinato del archiduque Francisco</w:t>
      </w:r>
      <w:r>
        <w:rPr>
          <w:rFonts w:ascii="Gill Sans Nova" w:hAnsi="Gill Sans Nova"/>
          <w:bCs/>
          <w:color w:val="000000" w:themeColor="text1"/>
          <w:lang w:val="es-ES"/>
        </w:rPr>
        <w:t xml:space="preserve"> </w:t>
      </w:r>
      <w:r w:rsidRPr="00E0677A">
        <w:rPr>
          <w:rFonts w:ascii="Gill Sans Nova" w:hAnsi="Gill Sans Nova"/>
          <w:bCs/>
          <w:color w:val="000000" w:themeColor="text1"/>
          <w:lang w:val="es-ES"/>
        </w:rPr>
        <w:t>Fernando de Austria (1914) que</w:t>
      </w:r>
    </w:p>
    <w:p w14:paraId="71069C7D" w14:textId="79E18F1A" w:rsidR="00E0677A" w:rsidRDefault="00E0677A" w:rsidP="008A4C08">
      <w:pPr>
        <w:jc w:val="both"/>
        <w:rPr>
          <w:rFonts w:ascii="Gill Sans Nova" w:hAnsi="Gill Sans Nova"/>
          <w:bCs/>
          <w:color w:val="000000" w:themeColor="text1"/>
          <w:lang w:val="es-ES"/>
        </w:rPr>
      </w:pPr>
      <w:r w:rsidRPr="00E0677A">
        <w:rPr>
          <w:rFonts w:ascii="Gill Sans Nova" w:hAnsi="Gill Sans Nova"/>
          <w:bCs/>
          <w:color w:val="000000" w:themeColor="text1"/>
          <w:lang w:val="es-ES"/>
        </w:rPr>
        <w:t>acabó siendo el detonante para el estallido</w:t>
      </w:r>
      <w:r>
        <w:rPr>
          <w:rFonts w:ascii="Gill Sans Nova" w:hAnsi="Gill Sans Nova"/>
          <w:bCs/>
          <w:color w:val="000000" w:themeColor="text1"/>
          <w:lang w:val="es-ES"/>
        </w:rPr>
        <w:t xml:space="preserve"> </w:t>
      </w:r>
      <w:r w:rsidRPr="00E0677A">
        <w:rPr>
          <w:rFonts w:ascii="Gill Sans Nova" w:hAnsi="Gill Sans Nova"/>
          <w:bCs/>
          <w:color w:val="000000" w:themeColor="text1"/>
          <w:lang w:val="es-ES"/>
        </w:rPr>
        <w:t>de la Primera Guerra Mundial.</w:t>
      </w:r>
    </w:p>
    <w:p w14:paraId="5D8877BD" w14:textId="77777777" w:rsidR="00E0677A" w:rsidRDefault="00E0677A" w:rsidP="008A4C08">
      <w:pPr>
        <w:jc w:val="both"/>
        <w:rPr>
          <w:rFonts w:ascii="Gill Sans Nova" w:hAnsi="Gill Sans Nova"/>
          <w:bCs/>
          <w:color w:val="000000" w:themeColor="text1"/>
          <w:lang w:val="es-ES"/>
        </w:rPr>
      </w:pPr>
    </w:p>
    <w:p w14:paraId="0E721928" w14:textId="77777777" w:rsidR="00E0677A" w:rsidRPr="00F0696C" w:rsidRDefault="00E0677A" w:rsidP="008A4C08">
      <w:pPr>
        <w:jc w:val="both"/>
        <w:rPr>
          <w:rFonts w:ascii="Gill Sans Nova" w:hAnsi="Gill Sans Nova"/>
          <w:b/>
          <w:color w:val="000000" w:themeColor="text1"/>
          <w:lang w:val="es-ES"/>
        </w:rPr>
      </w:pPr>
      <w:r w:rsidRPr="00F0696C">
        <w:rPr>
          <w:rFonts w:ascii="Gill Sans Nova" w:hAnsi="Gill Sans Nova"/>
          <w:b/>
          <w:color w:val="000000" w:themeColor="text1"/>
          <w:lang w:val="es-ES"/>
        </w:rPr>
        <w:t>DÍA 17 MAR SARAJEVO</w:t>
      </w:r>
    </w:p>
    <w:p w14:paraId="370D0409" w14:textId="7E0B96C1" w:rsidR="00E0677A" w:rsidRPr="00E0677A" w:rsidRDefault="00E0677A" w:rsidP="008A4C08">
      <w:pPr>
        <w:jc w:val="both"/>
        <w:rPr>
          <w:rFonts w:ascii="Gill Sans Nova" w:hAnsi="Gill Sans Nova"/>
          <w:bCs/>
          <w:color w:val="000000" w:themeColor="text1"/>
          <w:lang w:val="es-ES"/>
        </w:rPr>
      </w:pPr>
      <w:r w:rsidRPr="00E0677A">
        <w:rPr>
          <w:rFonts w:ascii="Gill Sans Nova" w:hAnsi="Gill Sans Nova"/>
          <w:bCs/>
          <w:color w:val="000000" w:themeColor="text1"/>
          <w:lang w:val="es-ES"/>
        </w:rPr>
        <w:t>Desayuno y visita de la ciudad que</w:t>
      </w:r>
      <w:r>
        <w:rPr>
          <w:rFonts w:ascii="Gill Sans Nova" w:hAnsi="Gill Sans Nova"/>
          <w:bCs/>
          <w:color w:val="000000" w:themeColor="text1"/>
          <w:lang w:val="es-ES"/>
        </w:rPr>
        <w:t xml:space="preserve"> </w:t>
      </w:r>
      <w:r w:rsidRPr="00E0677A">
        <w:rPr>
          <w:rFonts w:ascii="Gill Sans Nova" w:hAnsi="Gill Sans Nova"/>
          <w:bCs/>
          <w:color w:val="000000" w:themeColor="text1"/>
          <w:lang w:val="es-ES"/>
        </w:rPr>
        <w:t>fascina por su multinacionalidad ya</w:t>
      </w:r>
      <w:r>
        <w:rPr>
          <w:rFonts w:ascii="Gill Sans Nova" w:hAnsi="Gill Sans Nova"/>
          <w:bCs/>
          <w:color w:val="000000" w:themeColor="text1"/>
          <w:lang w:val="es-ES"/>
        </w:rPr>
        <w:t xml:space="preserve"> </w:t>
      </w:r>
      <w:r w:rsidRPr="00E0677A">
        <w:rPr>
          <w:rFonts w:ascii="Gill Sans Nova" w:hAnsi="Gill Sans Nova"/>
          <w:bCs/>
          <w:color w:val="000000" w:themeColor="text1"/>
          <w:lang w:val="es-ES"/>
        </w:rPr>
        <w:t>que va paralelo con una pletórica diversificación</w:t>
      </w:r>
      <w:r>
        <w:rPr>
          <w:rFonts w:ascii="Gill Sans Nova" w:hAnsi="Gill Sans Nova"/>
          <w:bCs/>
          <w:color w:val="000000" w:themeColor="text1"/>
          <w:lang w:val="es-ES"/>
        </w:rPr>
        <w:t xml:space="preserve"> </w:t>
      </w:r>
      <w:r w:rsidRPr="00E0677A">
        <w:rPr>
          <w:rFonts w:ascii="Gill Sans Nova" w:hAnsi="Gill Sans Nova"/>
          <w:bCs/>
          <w:color w:val="000000" w:themeColor="text1"/>
          <w:lang w:val="es-ES"/>
        </w:rPr>
        <w:t>cultural de muchos siglos</w:t>
      </w:r>
      <w:r>
        <w:rPr>
          <w:rFonts w:ascii="Gill Sans Nova" w:hAnsi="Gill Sans Nova"/>
          <w:bCs/>
          <w:color w:val="000000" w:themeColor="text1"/>
          <w:lang w:val="es-ES"/>
        </w:rPr>
        <w:t xml:space="preserve"> </w:t>
      </w:r>
      <w:r w:rsidRPr="00E0677A">
        <w:rPr>
          <w:rFonts w:ascii="Gill Sans Nova" w:hAnsi="Gill Sans Nova"/>
          <w:bCs/>
          <w:color w:val="000000" w:themeColor="text1"/>
          <w:lang w:val="es-ES"/>
        </w:rPr>
        <w:t>que se hace patente en uno de los</w:t>
      </w:r>
      <w:r>
        <w:rPr>
          <w:rFonts w:ascii="Gill Sans Nova" w:hAnsi="Gill Sans Nova"/>
          <w:bCs/>
          <w:color w:val="000000" w:themeColor="text1"/>
          <w:lang w:val="es-ES"/>
        </w:rPr>
        <w:t xml:space="preserve"> </w:t>
      </w:r>
      <w:r w:rsidRPr="00E0677A">
        <w:rPr>
          <w:rFonts w:ascii="Gill Sans Nova" w:hAnsi="Gill Sans Nova"/>
          <w:bCs/>
          <w:color w:val="000000" w:themeColor="text1"/>
          <w:lang w:val="es-ES"/>
        </w:rPr>
        <w:t>mayores atractivos arquitectónicos,</w:t>
      </w:r>
      <w:r>
        <w:rPr>
          <w:rFonts w:ascii="Gill Sans Nova" w:hAnsi="Gill Sans Nova"/>
          <w:bCs/>
          <w:color w:val="000000" w:themeColor="text1"/>
          <w:lang w:val="es-ES"/>
        </w:rPr>
        <w:t xml:space="preserve"> </w:t>
      </w:r>
      <w:r w:rsidRPr="00E0677A">
        <w:rPr>
          <w:rFonts w:ascii="Gill Sans Nova" w:hAnsi="Gill Sans Nova"/>
          <w:bCs/>
          <w:color w:val="000000" w:themeColor="text1"/>
          <w:lang w:val="es-ES"/>
        </w:rPr>
        <w:t>la afamada Mezquita Husfreg Beg del</w:t>
      </w:r>
      <w:r>
        <w:rPr>
          <w:rFonts w:ascii="Gill Sans Nova" w:hAnsi="Gill Sans Nova"/>
          <w:bCs/>
          <w:color w:val="000000" w:themeColor="text1"/>
          <w:lang w:val="es-ES"/>
        </w:rPr>
        <w:t xml:space="preserve"> </w:t>
      </w:r>
      <w:r w:rsidRPr="00E0677A">
        <w:rPr>
          <w:rFonts w:ascii="Gill Sans Nova" w:hAnsi="Gill Sans Nova"/>
          <w:bCs/>
          <w:color w:val="000000" w:themeColor="text1"/>
          <w:lang w:val="es-ES"/>
        </w:rPr>
        <w:t>siglo XVII con su magnífica ornamentación</w:t>
      </w:r>
    </w:p>
    <w:p w14:paraId="1374536F" w14:textId="6A370FF8" w:rsidR="00E0677A" w:rsidRDefault="00E0677A" w:rsidP="008A4C08">
      <w:pPr>
        <w:jc w:val="both"/>
        <w:rPr>
          <w:rFonts w:ascii="Gill Sans Nova" w:hAnsi="Gill Sans Nova"/>
          <w:bCs/>
          <w:color w:val="000000" w:themeColor="text1"/>
          <w:lang w:val="es-ES"/>
        </w:rPr>
      </w:pPr>
      <w:r w:rsidRPr="00E0677A">
        <w:rPr>
          <w:rFonts w:ascii="Gill Sans Nova" w:hAnsi="Gill Sans Nova"/>
          <w:bCs/>
          <w:color w:val="000000" w:themeColor="text1"/>
          <w:lang w:val="es-ES"/>
        </w:rPr>
        <w:t>estalactita bajo la cúpula. Visitamos</w:t>
      </w:r>
      <w:r>
        <w:rPr>
          <w:rFonts w:ascii="Gill Sans Nova" w:hAnsi="Gill Sans Nova"/>
          <w:bCs/>
          <w:color w:val="000000" w:themeColor="text1"/>
          <w:lang w:val="es-ES"/>
        </w:rPr>
        <w:t xml:space="preserve"> </w:t>
      </w:r>
      <w:r w:rsidRPr="00E0677A">
        <w:rPr>
          <w:rFonts w:ascii="Gill Sans Nova" w:hAnsi="Gill Sans Nova"/>
          <w:bCs/>
          <w:color w:val="000000" w:themeColor="text1"/>
          <w:lang w:val="es-ES"/>
        </w:rPr>
        <w:t>igualmente el pintoresco bazar</w:t>
      </w:r>
      <w:r>
        <w:rPr>
          <w:rFonts w:ascii="Gill Sans Nova" w:hAnsi="Gill Sans Nova"/>
          <w:bCs/>
          <w:color w:val="000000" w:themeColor="text1"/>
          <w:lang w:val="es-ES"/>
        </w:rPr>
        <w:t xml:space="preserve"> </w:t>
      </w:r>
      <w:r w:rsidRPr="00E0677A">
        <w:rPr>
          <w:rFonts w:ascii="Gill Sans Nova" w:hAnsi="Gill Sans Nova"/>
          <w:bCs/>
          <w:color w:val="000000" w:themeColor="text1"/>
          <w:lang w:val="es-ES"/>
        </w:rPr>
        <w:t>«Bas Carsija» del siglo XV, situado en el</w:t>
      </w:r>
      <w:r>
        <w:rPr>
          <w:rFonts w:ascii="Gill Sans Nova" w:hAnsi="Gill Sans Nova"/>
          <w:bCs/>
          <w:color w:val="000000" w:themeColor="text1"/>
          <w:lang w:val="es-ES"/>
        </w:rPr>
        <w:t xml:space="preserve"> </w:t>
      </w:r>
      <w:r w:rsidRPr="00E0677A">
        <w:rPr>
          <w:rFonts w:ascii="Gill Sans Nova" w:hAnsi="Gill Sans Nova"/>
          <w:bCs/>
          <w:color w:val="000000" w:themeColor="text1"/>
          <w:lang w:val="es-ES"/>
        </w:rPr>
        <w:t>núcleo histórico de la ciudad, el Barrio</w:t>
      </w:r>
      <w:r>
        <w:rPr>
          <w:rFonts w:ascii="Gill Sans Nova" w:hAnsi="Gill Sans Nova"/>
          <w:bCs/>
          <w:color w:val="000000" w:themeColor="text1"/>
          <w:lang w:val="es-ES"/>
        </w:rPr>
        <w:t xml:space="preserve"> </w:t>
      </w:r>
      <w:r w:rsidRPr="00E0677A">
        <w:rPr>
          <w:rFonts w:ascii="Gill Sans Nova" w:hAnsi="Gill Sans Nova"/>
          <w:bCs/>
          <w:color w:val="000000" w:themeColor="text1"/>
          <w:lang w:val="es-ES"/>
        </w:rPr>
        <w:t>Austro-Húngaro y el estadio olímpico.</w:t>
      </w:r>
      <w:r>
        <w:rPr>
          <w:rFonts w:ascii="Gill Sans Nova" w:hAnsi="Gill Sans Nova"/>
          <w:bCs/>
          <w:color w:val="000000" w:themeColor="text1"/>
          <w:lang w:val="es-ES"/>
        </w:rPr>
        <w:t xml:space="preserve"> </w:t>
      </w:r>
      <w:r w:rsidRPr="00E0677A">
        <w:rPr>
          <w:rFonts w:ascii="Gill Sans Nova" w:hAnsi="Gill Sans Nova"/>
          <w:bCs/>
          <w:color w:val="000000" w:themeColor="text1"/>
          <w:lang w:val="es-ES"/>
        </w:rPr>
        <w:t>Tarde libre para compras. Alojamiento.</w:t>
      </w:r>
    </w:p>
    <w:p w14:paraId="26AB0E86" w14:textId="77777777" w:rsidR="00E0677A" w:rsidRDefault="00E0677A" w:rsidP="008A4C08">
      <w:pPr>
        <w:jc w:val="both"/>
        <w:rPr>
          <w:rFonts w:ascii="Gill Sans Nova" w:hAnsi="Gill Sans Nova"/>
          <w:bCs/>
          <w:color w:val="000000" w:themeColor="text1"/>
          <w:lang w:val="es-ES"/>
        </w:rPr>
      </w:pPr>
    </w:p>
    <w:p w14:paraId="637F8B70" w14:textId="77777777" w:rsidR="00E0677A" w:rsidRPr="00F0696C" w:rsidRDefault="00E0677A" w:rsidP="008A4C08">
      <w:pPr>
        <w:jc w:val="both"/>
        <w:rPr>
          <w:rFonts w:ascii="Gill Sans Nova" w:hAnsi="Gill Sans Nova"/>
          <w:b/>
          <w:color w:val="000000" w:themeColor="text1"/>
          <w:lang w:val="es-ES"/>
        </w:rPr>
      </w:pPr>
      <w:r w:rsidRPr="00F0696C">
        <w:rPr>
          <w:rFonts w:ascii="Gill Sans Nova" w:hAnsi="Gill Sans Nova"/>
          <w:b/>
          <w:color w:val="000000" w:themeColor="text1"/>
          <w:lang w:val="es-ES"/>
        </w:rPr>
        <w:t>DÍA 18 MIE SARAJEVO - ZAGREB</w:t>
      </w:r>
    </w:p>
    <w:p w14:paraId="765B3FF8" w14:textId="3E06D061" w:rsidR="00E0677A" w:rsidRPr="00E0677A" w:rsidRDefault="00E0677A" w:rsidP="008A4C08">
      <w:pPr>
        <w:jc w:val="both"/>
        <w:rPr>
          <w:rFonts w:ascii="Gill Sans Nova" w:hAnsi="Gill Sans Nova"/>
          <w:bCs/>
          <w:color w:val="000000" w:themeColor="text1"/>
          <w:lang w:val="es-ES"/>
        </w:rPr>
      </w:pPr>
      <w:r w:rsidRPr="00E0677A">
        <w:rPr>
          <w:rFonts w:ascii="Gill Sans Nova" w:hAnsi="Gill Sans Nova"/>
          <w:bCs/>
          <w:color w:val="000000" w:themeColor="text1"/>
          <w:lang w:val="es-ES"/>
        </w:rPr>
        <w:t>Desayuno y salida a Zagreb, capital de</w:t>
      </w:r>
      <w:r>
        <w:rPr>
          <w:rFonts w:ascii="Gill Sans Nova" w:hAnsi="Gill Sans Nova"/>
          <w:bCs/>
          <w:color w:val="000000" w:themeColor="text1"/>
          <w:lang w:val="es-ES"/>
        </w:rPr>
        <w:t xml:space="preserve"> </w:t>
      </w:r>
      <w:r w:rsidRPr="00E0677A">
        <w:rPr>
          <w:rFonts w:ascii="Gill Sans Nova" w:hAnsi="Gill Sans Nova"/>
          <w:bCs/>
          <w:color w:val="000000" w:themeColor="text1"/>
          <w:lang w:val="es-ES"/>
        </w:rPr>
        <w:t>Croacia. Llegada y paseo por el casco</w:t>
      </w:r>
      <w:r>
        <w:rPr>
          <w:rFonts w:ascii="Gill Sans Nova" w:hAnsi="Gill Sans Nova"/>
          <w:bCs/>
          <w:color w:val="000000" w:themeColor="text1"/>
          <w:lang w:val="es-ES"/>
        </w:rPr>
        <w:t xml:space="preserve"> </w:t>
      </w:r>
      <w:r w:rsidRPr="00E0677A">
        <w:rPr>
          <w:rFonts w:ascii="Gill Sans Nova" w:hAnsi="Gill Sans Nova"/>
          <w:bCs/>
          <w:color w:val="000000" w:themeColor="text1"/>
          <w:lang w:val="es-ES"/>
        </w:rPr>
        <w:t>antiguo donde destacan el Palacio de</w:t>
      </w:r>
      <w:r>
        <w:rPr>
          <w:rFonts w:ascii="Gill Sans Nova" w:hAnsi="Gill Sans Nova"/>
          <w:bCs/>
          <w:color w:val="000000" w:themeColor="text1"/>
          <w:lang w:val="es-ES"/>
        </w:rPr>
        <w:t xml:space="preserve"> </w:t>
      </w:r>
      <w:r w:rsidRPr="00E0677A">
        <w:rPr>
          <w:rFonts w:ascii="Gill Sans Nova" w:hAnsi="Gill Sans Nova"/>
          <w:bCs/>
          <w:color w:val="000000" w:themeColor="text1"/>
          <w:lang w:val="es-ES"/>
        </w:rPr>
        <w:t>Gobierno, la Catedral de San Esteban</w:t>
      </w:r>
      <w:r>
        <w:rPr>
          <w:rFonts w:ascii="Gill Sans Nova" w:hAnsi="Gill Sans Nova"/>
          <w:bCs/>
          <w:color w:val="000000" w:themeColor="text1"/>
          <w:lang w:val="es-ES"/>
        </w:rPr>
        <w:t xml:space="preserve"> </w:t>
      </w:r>
      <w:r w:rsidRPr="00E0677A">
        <w:rPr>
          <w:rFonts w:ascii="Gill Sans Nova" w:hAnsi="Gill Sans Nova"/>
          <w:bCs/>
          <w:color w:val="000000" w:themeColor="text1"/>
          <w:lang w:val="es-ES"/>
        </w:rPr>
        <w:t>y la Iglesia de San Marcos.</w:t>
      </w:r>
    </w:p>
    <w:p w14:paraId="6CB6C242" w14:textId="77777777" w:rsidR="00E0677A" w:rsidRDefault="00E0677A" w:rsidP="008A4C08">
      <w:pPr>
        <w:jc w:val="both"/>
        <w:rPr>
          <w:rFonts w:ascii="Gill Sans Nova" w:hAnsi="Gill Sans Nova"/>
          <w:bCs/>
          <w:color w:val="000000" w:themeColor="text1"/>
          <w:lang w:val="es-ES"/>
        </w:rPr>
      </w:pPr>
    </w:p>
    <w:p w14:paraId="25B202F5" w14:textId="5A1EDAA5" w:rsidR="00E0677A" w:rsidRPr="00F0696C" w:rsidRDefault="00E0677A" w:rsidP="008A4C08">
      <w:pPr>
        <w:jc w:val="both"/>
        <w:rPr>
          <w:rFonts w:ascii="Gill Sans Nova" w:hAnsi="Gill Sans Nova"/>
          <w:b/>
          <w:color w:val="000000" w:themeColor="text1"/>
          <w:lang w:val="es-ES"/>
        </w:rPr>
      </w:pPr>
      <w:r w:rsidRPr="00F0696C">
        <w:rPr>
          <w:rFonts w:ascii="Gill Sans Nova" w:hAnsi="Gill Sans Nova"/>
          <w:b/>
          <w:color w:val="000000" w:themeColor="text1"/>
          <w:lang w:val="es-ES"/>
        </w:rPr>
        <w:t>DÍA 19 JUE ZAGREB</w:t>
      </w:r>
    </w:p>
    <w:p w14:paraId="5833E481" w14:textId="6E732563" w:rsidR="00E0677A" w:rsidRPr="00E0677A" w:rsidRDefault="00E0677A" w:rsidP="008A4C08">
      <w:pPr>
        <w:jc w:val="both"/>
        <w:rPr>
          <w:rFonts w:ascii="Gill Sans Nova" w:hAnsi="Gill Sans Nova"/>
          <w:bCs/>
          <w:color w:val="000000" w:themeColor="text1"/>
          <w:lang w:val="es-ES"/>
        </w:rPr>
      </w:pPr>
      <w:r w:rsidRPr="00E0677A">
        <w:rPr>
          <w:rFonts w:ascii="Gill Sans Nova" w:hAnsi="Gill Sans Nova"/>
          <w:bCs/>
          <w:color w:val="000000" w:themeColor="text1"/>
          <w:lang w:val="es-ES"/>
        </w:rPr>
        <w:t>Desayuno y día libre. Excursión opcional</w:t>
      </w:r>
      <w:r>
        <w:rPr>
          <w:rFonts w:ascii="Gill Sans Nova" w:hAnsi="Gill Sans Nova"/>
          <w:bCs/>
          <w:color w:val="000000" w:themeColor="text1"/>
          <w:lang w:val="es-ES"/>
        </w:rPr>
        <w:t xml:space="preserve"> </w:t>
      </w:r>
      <w:r w:rsidRPr="00E0677A">
        <w:rPr>
          <w:rFonts w:ascii="Gill Sans Nova" w:hAnsi="Gill Sans Nova"/>
          <w:bCs/>
          <w:color w:val="000000" w:themeColor="text1"/>
          <w:lang w:val="es-ES"/>
        </w:rPr>
        <w:t>a los Lagos Plitvice. (no incluida).</w:t>
      </w:r>
    </w:p>
    <w:p w14:paraId="5AA50E1E" w14:textId="77777777" w:rsidR="00E0677A" w:rsidRDefault="00E0677A" w:rsidP="008A4C08">
      <w:pPr>
        <w:jc w:val="both"/>
        <w:rPr>
          <w:rFonts w:ascii="Gill Sans Nova" w:hAnsi="Gill Sans Nova"/>
          <w:bCs/>
          <w:color w:val="000000" w:themeColor="text1"/>
          <w:lang w:val="es-ES"/>
        </w:rPr>
      </w:pPr>
    </w:p>
    <w:p w14:paraId="59D20BFE" w14:textId="3A474168" w:rsidR="00E0677A" w:rsidRPr="00F0696C" w:rsidRDefault="00E0677A" w:rsidP="008A4C08">
      <w:pPr>
        <w:jc w:val="both"/>
        <w:rPr>
          <w:rFonts w:ascii="Gill Sans Nova" w:hAnsi="Gill Sans Nova"/>
          <w:b/>
          <w:color w:val="000000" w:themeColor="text1"/>
          <w:lang w:val="es-ES"/>
        </w:rPr>
      </w:pPr>
      <w:r w:rsidRPr="00F0696C">
        <w:rPr>
          <w:rFonts w:ascii="Gill Sans Nova" w:hAnsi="Gill Sans Nova"/>
          <w:b/>
          <w:color w:val="000000" w:themeColor="text1"/>
          <w:lang w:val="es-ES"/>
        </w:rPr>
        <w:t>DÍA 20 VIE ZAGREB</w:t>
      </w:r>
    </w:p>
    <w:p w14:paraId="6BA2D273" w14:textId="6A22F506" w:rsidR="00E0677A" w:rsidRPr="001F52B2" w:rsidRDefault="00E0677A" w:rsidP="008A4C08">
      <w:pPr>
        <w:jc w:val="both"/>
        <w:rPr>
          <w:rFonts w:ascii="Gill Sans Nova" w:hAnsi="Gill Sans Nova"/>
          <w:bCs/>
          <w:color w:val="000000" w:themeColor="text1"/>
          <w:lang w:val="es-ES"/>
        </w:rPr>
      </w:pPr>
      <w:r w:rsidRPr="00E0677A">
        <w:rPr>
          <w:rFonts w:ascii="Gill Sans Nova" w:hAnsi="Gill Sans Nova"/>
          <w:bCs/>
          <w:color w:val="000000" w:themeColor="text1"/>
          <w:lang w:val="es-ES"/>
        </w:rPr>
        <w:t>Desayuno y traslado al aeropuerto.</w:t>
      </w:r>
    </w:p>
    <w:p w14:paraId="0A3EEDB1" w14:textId="77777777" w:rsidR="001F52B2" w:rsidRDefault="001F52B2" w:rsidP="001F52B2">
      <w:pPr>
        <w:jc w:val="center"/>
        <w:rPr>
          <w:rFonts w:ascii="Gill Sans Nova" w:hAnsi="Gill Sans Nova"/>
          <w:b/>
          <w:color w:val="000000" w:themeColor="text1"/>
          <w:lang w:val="es-ES"/>
        </w:rPr>
      </w:pPr>
    </w:p>
    <w:p w14:paraId="7A8A656A" w14:textId="7B19076D" w:rsidR="00CC34B2" w:rsidRPr="00CC34B2" w:rsidRDefault="00CC34B2" w:rsidP="001F52B2">
      <w:pPr>
        <w:jc w:val="cente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FIN DE NUESTROS SERVICIOS</w:t>
      </w:r>
    </w:p>
    <w:p w14:paraId="2A618EFE" w14:textId="77777777" w:rsidR="00CC34B2" w:rsidRDefault="00CC34B2" w:rsidP="00CC34B2">
      <w:pPr>
        <w:jc w:val="both"/>
        <w:rPr>
          <w:rFonts w:ascii="Gill Sans Nova" w:hAnsi="Gill Sans Nova"/>
          <w:bCs/>
          <w:color w:val="000000" w:themeColor="text1"/>
        </w:rPr>
      </w:pPr>
    </w:p>
    <w:p w14:paraId="7FA4139A" w14:textId="1FB01370" w:rsidR="00B9217C" w:rsidRDefault="00392EDF" w:rsidP="000E0F08">
      <w:pPr>
        <w:rPr>
          <w:rFonts w:ascii="Gill Sans Nova" w:hAnsi="Gill Sans Nova"/>
          <w:bCs/>
          <w:color w:val="000000" w:themeColor="text1"/>
        </w:rPr>
      </w:pPr>
      <w:r>
        <w:rPr>
          <w:rFonts w:ascii="Gill Sans Nova" w:eastAsia="Gill Sans" w:hAnsi="Gill Sans Nova" w:cs="Gill Sans"/>
          <w:b/>
          <w:color w:val="192646"/>
          <w:lang w:val="es-MX" w:eastAsia="es-MX"/>
        </w:rPr>
        <w:t xml:space="preserve">FECHAS DE </w:t>
      </w:r>
      <w:r w:rsidR="000E0F08">
        <w:rPr>
          <w:rFonts w:ascii="Gill Sans Nova" w:eastAsia="Gill Sans" w:hAnsi="Gill Sans Nova" w:cs="Gill Sans"/>
          <w:b/>
          <w:color w:val="192646"/>
          <w:lang w:val="es-MX" w:eastAsia="es-MX"/>
        </w:rPr>
        <w:t>INICIO</w:t>
      </w:r>
      <w:r w:rsidRPr="00CC34B2">
        <w:rPr>
          <w:rFonts w:ascii="Gill Sans Nova" w:eastAsia="Gill Sans" w:hAnsi="Gill Sans Nova" w:cs="Gill Sans"/>
          <w:b/>
          <w:color w:val="192646"/>
          <w:lang w:val="es-MX" w:eastAsia="es-MX"/>
        </w:rPr>
        <w:t>:</w:t>
      </w:r>
      <w:r w:rsidR="00A52184">
        <w:rPr>
          <w:rFonts w:ascii="Gill Sans Nova" w:eastAsia="Gill Sans" w:hAnsi="Gill Sans Nova" w:cs="Gill Sans"/>
          <w:b/>
          <w:color w:val="192646"/>
          <w:lang w:val="es-MX" w:eastAsia="es-MX"/>
        </w:rPr>
        <w:t xml:space="preserve"> </w:t>
      </w:r>
      <w:r w:rsidR="000E0F08">
        <w:rPr>
          <w:rFonts w:ascii="Gill Sans Nova" w:hAnsi="Gill Sans Nova"/>
          <w:bCs/>
          <w:color w:val="000000" w:themeColor="text1"/>
        </w:rPr>
        <w:t xml:space="preserve"> </w:t>
      </w:r>
    </w:p>
    <w:p w14:paraId="5ED8E13A" w14:textId="77777777" w:rsidR="002D0526" w:rsidRDefault="002D0526" w:rsidP="000E0F08">
      <w:pPr>
        <w:rPr>
          <w:rFonts w:ascii="Gill Sans Nova" w:hAnsi="Gill Sans Nova"/>
          <w:b/>
          <w:bCs/>
          <w:color w:val="000000" w:themeColor="text1"/>
          <w:lang w:val="es-MX"/>
        </w:rPr>
        <w:sectPr w:rsidR="002D0526" w:rsidSect="00894E11">
          <w:headerReference w:type="default" r:id="rId7"/>
          <w:footerReference w:type="default" r:id="rId8"/>
          <w:pgSz w:w="12240" w:h="15840"/>
          <w:pgMar w:top="2552" w:right="1185" w:bottom="1985" w:left="851" w:header="709" w:footer="709" w:gutter="0"/>
          <w:cols w:space="708"/>
          <w:docGrid w:linePitch="360"/>
        </w:sectPr>
      </w:pPr>
    </w:p>
    <w:p w14:paraId="78F627EB" w14:textId="77777777" w:rsidR="00AF45E4" w:rsidRDefault="00AF45E4" w:rsidP="00CC34B2">
      <w:pPr>
        <w:jc w:val="both"/>
        <w:rPr>
          <w:rFonts w:ascii="Gill Sans Nova" w:hAnsi="Gill Sans Nova"/>
          <w:b/>
          <w:bCs/>
          <w:color w:val="000000" w:themeColor="text1"/>
          <w:lang w:val="en-US"/>
        </w:rPr>
      </w:pPr>
    </w:p>
    <w:p w14:paraId="663419F1" w14:textId="36A11ABE" w:rsidR="00F0696C" w:rsidRPr="00F0696C" w:rsidRDefault="00F0696C" w:rsidP="00F0696C">
      <w:pPr>
        <w:jc w:val="both"/>
        <w:rPr>
          <w:rFonts w:ascii="Gill Sans Nova" w:hAnsi="Gill Sans Nova" w:cs="Arial"/>
          <w:bCs/>
          <w:lang w:val="es-ES"/>
        </w:rPr>
      </w:pPr>
      <w:r w:rsidRPr="00F0696C">
        <w:rPr>
          <w:rFonts w:ascii="Gill Sans Nova" w:hAnsi="Gill Sans Nova" w:cs="Arial"/>
          <w:bCs/>
          <w:lang w:val="es-ES"/>
        </w:rPr>
        <w:t xml:space="preserve">ABRIL </w:t>
      </w:r>
      <w:r w:rsidRPr="00F0696C">
        <w:rPr>
          <w:rFonts w:ascii="Gill Sans Nova" w:hAnsi="Gill Sans Nova" w:cs="Arial"/>
          <w:bCs/>
          <w:lang w:val="es-ES"/>
        </w:rPr>
        <w:tab/>
      </w:r>
      <w:r w:rsidRPr="00F0696C">
        <w:rPr>
          <w:rFonts w:ascii="Gill Sans Nova" w:hAnsi="Gill Sans Nova" w:cs="Arial"/>
          <w:bCs/>
          <w:lang w:val="es-ES"/>
        </w:rPr>
        <w:tab/>
      </w:r>
      <w:r>
        <w:rPr>
          <w:rFonts w:ascii="Gill Sans Nova" w:hAnsi="Gill Sans Nova" w:cs="Arial"/>
          <w:bCs/>
          <w:lang w:val="es-ES"/>
        </w:rPr>
        <w:tab/>
      </w:r>
      <w:r w:rsidRPr="00F0696C">
        <w:rPr>
          <w:rFonts w:ascii="Gill Sans Nova" w:hAnsi="Gill Sans Nova" w:cs="Arial"/>
          <w:bCs/>
          <w:lang w:val="es-ES"/>
        </w:rPr>
        <w:t>19</w:t>
      </w:r>
    </w:p>
    <w:p w14:paraId="77D41A53" w14:textId="77777777" w:rsidR="00F0696C" w:rsidRPr="00F0696C" w:rsidRDefault="00F0696C" w:rsidP="00F0696C">
      <w:pPr>
        <w:jc w:val="both"/>
        <w:rPr>
          <w:rFonts w:ascii="Gill Sans Nova" w:hAnsi="Gill Sans Nova" w:cs="Arial"/>
          <w:bCs/>
          <w:lang w:val="es-ES"/>
        </w:rPr>
      </w:pPr>
      <w:r w:rsidRPr="00F0696C">
        <w:rPr>
          <w:rFonts w:ascii="Gill Sans Nova" w:hAnsi="Gill Sans Nova" w:cs="Arial"/>
          <w:bCs/>
          <w:lang w:val="es-ES"/>
        </w:rPr>
        <w:t xml:space="preserve">MAYO </w:t>
      </w:r>
      <w:r w:rsidRPr="00F0696C">
        <w:rPr>
          <w:rFonts w:ascii="Gill Sans Nova" w:hAnsi="Gill Sans Nova" w:cs="Arial"/>
          <w:bCs/>
          <w:lang w:val="es-ES"/>
        </w:rPr>
        <w:tab/>
      </w:r>
      <w:r w:rsidRPr="00F0696C">
        <w:rPr>
          <w:rFonts w:ascii="Gill Sans Nova" w:hAnsi="Gill Sans Nova" w:cs="Arial"/>
          <w:bCs/>
          <w:lang w:val="es-ES"/>
        </w:rPr>
        <w:tab/>
        <w:t>3, 17, 31</w:t>
      </w:r>
    </w:p>
    <w:p w14:paraId="1F02D1F3" w14:textId="77777777" w:rsidR="00F0696C" w:rsidRPr="00F0696C" w:rsidRDefault="00F0696C" w:rsidP="00F0696C">
      <w:pPr>
        <w:jc w:val="both"/>
        <w:rPr>
          <w:rFonts w:ascii="Gill Sans Nova" w:hAnsi="Gill Sans Nova" w:cs="Arial"/>
          <w:bCs/>
          <w:lang w:val="es-ES"/>
        </w:rPr>
      </w:pPr>
      <w:r w:rsidRPr="00F0696C">
        <w:rPr>
          <w:rFonts w:ascii="Gill Sans Nova" w:hAnsi="Gill Sans Nova" w:cs="Arial"/>
          <w:bCs/>
          <w:lang w:val="es-ES"/>
        </w:rPr>
        <w:t xml:space="preserve">JUNIO </w:t>
      </w:r>
      <w:r w:rsidRPr="00F0696C">
        <w:rPr>
          <w:rFonts w:ascii="Gill Sans Nova" w:hAnsi="Gill Sans Nova" w:cs="Arial"/>
          <w:bCs/>
          <w:lang w:val="es-ES"/>
        </w:rPr>
        <w:tab/>
      </w:r>
      <w:r w:rsidRPr="00F0696C">
        <w:rPr>
          <w:rFonts w:ascii="Gill Sans Nova" w:hAnsi="Gill Sans Nova" w:cs="Arial"/>
          <w:bCs/>
          <w:lang w:val="es-ES"/>
        </w:rPr>
        <w:tab/>
        <w:t>14, 28</w:t>
      </w:r>
    </w:p>
    <w:p w14:paraId="4A3D0B0D" w14:textId="5D8BB161" w:rsidR="00F0696C" w:rsidRPr="00F0696C" w:rsidRDefault="00F0696C" w:rsidP="00F0696C">
      <w:pPr>
        <w:jc w:val="both"/>
        <w:rPr>
          <w:rFonts w:ascii="Gill Sans Nova" w:hAnsi="Gill Sans Nova" w:cs="Arial"/>
          <w:bCs/>
          <w:lang w:val="es-ES"/>
        </w:rPr>
      </w:pPr>
      <w:r w:rsidRPr="00F0696C">
        <w:rPr>
          <w:rFonts w:ascii="Gill Sans Nova" w:hAnsi="Gill Sans Nova" w:cs="Arial"/>
          <w:bCs/>
          <w:lang w:val="es-ES"/>
        </w:rPr>
        <w:t xml:space="preserve">JULIO </w:t>
      </w:r>
      <w:r w:rsidRPr="00F0696C">
        <w:rPr>
          <w:rFonts w:ascii="Gill Sans Nova" w:hAnsi="Gill Sans Nova" w:cs="Arial"/>
          <w:bCs/>
          <w:lang w:val="es-ES"/>
        </w:rPr>
        <w:tab/>
      </w:r>
      <w:r w:rsidRPr="00F0696C">
        <w:rPr>
          <w:rFonts w:ascii="Gill Sans Nova" w:hAnsi="Gill Sans Nova" w:cs="Arial"/>
          <w:bCs/>
          <w:lang w:val="es-ES"/>
        </w:rPr>
        <w:tab/>
      </w:r>
      <w:r>
        <w:rPr>
          <w:rFonts w:ascii="Gill Sans Nova" w:hAnsi="Gill Sans Nova" w:cs="Arial"/>
          <w:bCs/>
          <w:lang w:val="es-ES"/>
        </w:rPr>
        <w:tab/>
      </w:r>
      <w:r w:rsidRPr="00F0696C">
        <w:rPr>
          <w:rFonts w:ascii="Gill Sans Nova" w:hAnsi="Gill Sans Nova" w:cs="Arial"/>
          <w:bCs/>
          <w:lang w:val="es-ES"/>
        </w:rPr>
        <w:t>12, 26</w:t>
      </w:r>
    </w:p>
    <w:p w14:paraId="22DDDF45" w14:textId="5320C595" w:rsidR="00F0696C" w:rsidRPr="00F0696C" w:rsidRDefault="00F0696C" w:rsidP="00F0696C">
      <w:pPr>
        <w:jc w:val="both"/>
        <w:rPr>
          <w:rFonts w:ascii="Gill Sans Nova" w:hAnsi="Gill Sans Nova" w:cs="Arial"/>
          <w:bCs/>
          <w:lang w:val="es-ES"/>
        </w:rPr>
      </w:pPr>
      <w:r w:rsidRPr="00F0696C">
        <w:rPr>
          <w:rFonts w:ascii="Gill Sans Nova" w:hAnsi="Gill Sans Nova" w:cs="Arial"/>
          <w:bCs/>
          <w:lang w:val="es-ES"/>
        </w:rPr>
        <w:t xml:space="preserve">AGOSTO </w:t>
      </w:r>
      <w:r w:rsidRPr="00F0696C">
        <w:rPr>
          <w:rFonts w:ascii="Gill Sans Nova" w:hAnsi="Gill Sans Nova" w:cs="Arial"/>
          <w:bCs/>
          <w:lang w:val="es-ES"/>
        </w:rPr>
        <w:tab/>
      </w:r>
      <w:r>
        <w:rPr>
          <w:rFonts w:ascii="Gill Sans Nova" w:hAnsi="Gill Sans Nova" w:cs="Arial"/>
          <w:bCs/>
          <w:lang w:val="es-ES"/>
        </w:rPr>
        <w:tab/>
      </w:r>
      <w:r w:rsidRPr="00F0696C">
        <w:rPr>
          <w:rFonts w:ascii="Gill Sans Nova" w:hAnsi="Gill Sans Nova" w:cs="Arial"/>
          <w:bCs/>
          <w:lang w:val="es-ES"/>
        </w:rPr>
        <w:t>9, 23</w:t>
      </w:r>
    </w:p>
    <w:p w14:paraId="34CB22F9" w14:textId="205A4733" w:rsidR="00F0696C" w:rsidRPr="00F0696C" w:rsidRDefault="00F0696C" w:rsidP="00F0696C">
      <w:pPr>
        <w:jc w:val="both"/>
        <w:rPr>
          <w:rFonts w:ascii="Gill Sans Nova" w:hAnsi="Gill Sans Nova" w:cs="Arial"/>
          <w:bCs/>
          <w:lang w:val="es-ES"/>
        </w:rPr>
      </w:pPr>
      <w:r w:rsidRPr="00F0696C">
        <w:rPr>
          <w:rFonts w:ascii="Gill Sans Nova" w:hAnsi="Gill Sans Nova" w:cs="Arial"/>
          <w:bCs/>
          <w:lang w:val="es-ES"/>
        </w:rPr>
        <w:t xml:space="preserve">SEPTIEMBRE </w:t>
      </w:r>
      <w:r w:rsidRPr="00F0696C">
        <w:rPr>
          <w:rFonts w:ascii="Gill Sans Nova" w:hAnsi="Gill Sans Nova" w:cs="Arial"/>
          <w:bCs/>
          <w:lang w:val="es-ES"/>
        </w:rPr>
        <w:tab/>
      </w:r>
      <w:r>
        <w:rPr>
          <w:rFonts w:ascii="Gill Sans Nova" w:hAnsi="Gill Sans Nova" w:cs="Arial"/>
          <w:bCs/>
          <w:lang w:val="es-ES"/>
        </w:rPr>
        <w:tab/>
      </w:r>
      <w:r w:rsidRPr="00F0696C">
        <w:rPr>
          <w:rFonts w:ascii="Gill Sans Nova" w:hAnsi="Gill Sans Nova" w:cs="Arial"/>
          <w:bCs/>
          <w:lang w:val="es-ES"/>
        </w:rPr>
        <w:t>6, 20</w:t>
      </w:r>
    </w:p>
    <w:p w14:paraId="414548CF" w14:textId="2B48BBD3" w:rsidR="00AF45E4" w:rsidRPr="00AF45E4" w:rsidRDefault="00F0696C" w:rsidP="00F0696C">
      <w:pPr>
        <w:jc w:val="both"/>
        <w:rPr>
          <w:rFonts w:ascii="Gill Sans Nova" w:hAnsi="Gill Sans Nova"/>
          <w:bCs/>
          <w:color w:val="000000" w:themeColor="text1"/>
        </w:rPr>
        <w:sectPr w:rsidR="00AF45E4" w:rsidRPr="00AF45E4" w:rsidSect="00AF45E4">
          <w:type w:val="continuous"/>
          <w:pgSz w:w="12240" w:h="15840"/>
          <w:pgMar w:top="2552" w:right="1185" w:bottom="1985" w:left="851" w:header="709" w:footer="709" w:gutter="0"/>
          <w:cols w:space="708"/>
          <w:docGrid w:linePitch="360"/>
        </w:sectPr>
      </w:pPr>
      <w:r w:rsidRPr="00F0696C">
        <w:rPr>
          <w:rFonts w:ascii="Gill Sans Nova" w:hAnsi="Gill Sans Nova" w:cs="Arial"/>
          <w:bCs/>
          <w:lang w:val="es-ES"/>
        </w:rPr>
        <w:t xml:space="preserve">OCTUBRE         </w:t>
      </w:r>
      <w:r>
        <w:rPr>
          <w:rFonts w:ascii="Gill Sans Nova" w:hAnsi="Gill Sans Nova" w:cs="Arial"/>
          <w:bCs/>
          <w:lang w:val="es-ES"/>
        </w:rPr>
        <w:tab/>
      </w:r>
      <w:r w:rsidRPr="00F0696C">
        <w:rPr>
          <w:rFonts w:ascii="Gill Sans Nova" w:hAnsi="Gill Sans Nova" w:cs="Arial"/>
          <w:bCs/>
          <w:lang w:val="es-ES"/>
        </w:rPr>
        <w:t xml:space="preserve">4        </w:t>
      </w:r>
    </w:p>
    <w:p w14:paraId="578FC31B" w14:textId="77777777" w:rsidR="00B9217C" w:rsidRDefault="00B9217C" w:rsidP="00CC34B2">
      <w:pPr>
        <w:jc w:val="both"/>
        <w:rPr>
          <w:rFonts w:ascii="Gill Sans Nova" w:hAnsi="Gill Sans Nova"/>
          <w:bCs/>
          <w:color w:val="000000" w:themeColor="text1"/>
        </w:rPr>
      </w:pPr>
    </w:p>
    <w:p w14:paraId="02ADF754" w14:textId="77777777" w:rsidR="00AF45E4" w:rsidRDefault="00AF45E4" w:rsidP="00CC34B2">
      <w:pPr>
        <w:jc w:val="both"/>
        <w:rPr>
          <w:rFonts w:ascii="Gill Sans Nova" w:hAnsi="Gill Sans Nova"/>
          <w:bCs/>
          <w:color w:val="000000" w:themeColor="text1"/>
        </w:rPr>
        <w:sectPr w:rsidR="00AF45E4" w:rsidSect="00AF45E4">
          <w:type w:val="continuous"/>
          <w:pgSz w:w="12240" w:h="15840"/>
          <w:pgMar w:top="2552" w:right="1185" w:bottom="1985" w:left="851" w:header="709" w:footer="709" w:gutter="0"/>
          <w:cols w:space="708"/>
          <w:docGrid w:linePitch="360"/>
        </w:sectPr>
      </w:pPr>
    </w:p>
    <w:p w14:paraId="62FCDB59" w14:textId="7CF2D053" w:rsidR="00C50514" w:rsidRDefault="00C50514">
      <w:pPr>
        <w:rPr>
          <w:rFonts w:ascii="Gill Sans Nova" w:hAnsi="Gill Sans Nova"/>
          <w:bCs/>
          <w:color w:val="000000" w:themeColor="text1"/>
        </w:rPr>
      </w:pPr>
      <w:r>
        <w:rPr>
          <w:rFonts w:ascii="Gill Sans Nova" w:hAnsi="Gill Sans Nova"/>
          <w:bCs/>
          <w:color w:val="000000" w:themeColor="text1"/>
        </w:rPr>
        <w:br w:type="page"/>
      </w:r>
    </w:p>
    <w:p w14:paraId="0A2EEAA1" w14:textId="77777777" w:rsidR="002D0526" w:rsidRPr="00CC34B2" w:rsidRDefault="002D0526" w:rsidP="00CC34B2">
      <w:pPr>
        <w:jc w:val="both"/>
        <w:rPr>
          <w:rFonts w:ascii="Gill Sans Nova" w:hAnsi="Gill Sans Nova"/>
          <w:bCs/>
          <w:color w:val="000000" w:themeColor="text1"/>
        </w:rPr>
      </w:pPr>
    </w:p>
    <w:p w14:paraId="45F4D5A9" w14:textId="77777777" w:rsid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HOTELES PREVISTOS O SIMILARES:</w:t>
      </w:r>
    </w:p>
    <w:p w14:paraId="04D190FB" w14:textId="77777777" w:rsidR="00AF45E4" w:rsidRDefault="00AF45E4" w:rsidP="00CC34B2">
      <w:pPr>
        <w:rPr>
          <w:rFonts w:ascii="Gill Sans Nova" w:eastAsia="Gill Sans" w:hAnsi="Gill Sans Nova" w:cs="Gill Sans"/>
          <w:b/>
          <w:color w:val="192646"/>
          <w:lang w:val="es-MX" w:eastAsia="es-MX"/>
        </w:rPr>
      </w:pPr>
    </w:p>
    <w:tbl>
      <w:tblPr>
        <w:tblStyle w:val="Tablanormal1"/>
        <w:tblW w:w="0" w:type="auto"/>
        <w:tblLook w:val="04A0" w:firstRow="1" w:lastRow="0" w:firstColumn="1" w:lastColumn="0" w:noHBand="0" w:noVBand="1"/>
      </w:tblPr>
      <w:tblGrid>
        <w:gridCol w:w="1759"/>
        <w:gridCol w:w="5207"/>
        <w:gridCol w:w="1713"/>
      </w:tblGrid>
      <w:tr w:rsidR="00AF45E4" w:rsidRPr="00AF45E4" w14:paraId="70FADD09" w14:textId="77777777" w:rsidTr="00C50514">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759" w:type="dxa"/>
          </w:tcPr>
          <w:p w14:paraId="0538D01E" w14:textId="12F83BDC" w:rsidR="00AF45E4" w:rsidRPr="00AF45E4" w:rsidRDefault="00AF45E4" w:rsidP="00AF45E4">
            <w:pPr>
              <w:jc w:val="center"/>
              <w:rPr>
                <w:rFonts w:ascii="Gill Sans Nova" w:eastAsia="Gill Sans" w:hAnsi="Gill Sans Nova" w:cs="Gill Sans"/>
                <w:bCs w:val="0"/>
                <w:color w:val="192646"/>
                <w:lang w:val="es-MX" w:eastAsia="es-MX"/>
              </w:rPr>
            </w:pPr>
            <w:r w:rsidRPr="00AF45E4">
              <w:rPr>
                <w:rFonts w:ascii="Gill Sans Nova" w:eastAsia="Gill Sans" w:hAnsi="Gill Sans Nova" w:cs="Gill Sans"/>
                <w:bCs w:val="0"/>
                <w:color w:val="192646"/>
                <w:lang w:val="es-MX" w:eastAsia="es-MX"/>
              </w:rPr>
              <w:t>CIUDAD</w:t>
            </w:r>
          </w:p>
        </w:tc>
        <w:tc>
          <w:tcPr>
            <w:tcW w:w="5207" w:type="dxa"/>
          </w:tcPr>
          <w:p w14:paraId="6F94CC90" w14:textId="70C0FEC2" w:rsidR="00AF45E4" w:rsidRPr="00AF45E4" w:rsidRDefault="00AF45E4" w:rsidP="00AF45E4">
            <w:pPr>
              <w:jc w:val="center"/>
              <w:cnfStyle w:val="100000000000" w:firstRow="1" w:lastRow="0" w:firstColumn="0" w:lastColumn="0" w:oddVBand="0" w:evenVBand="0" w:oddHBand="0" w:evenHBand="0" w:firstRowFirstColumn="0" w:firstRowLastColumn="0" w:lastRowFirstColumn="0" w:lastRowLastColumn="0"/>
              <w:rPr>
                <w:rFonts w:ascii="Gill Sans Nova" w:eastAsia="Gill Sans" w:hAnsi="Gill Sans Nova" w:cs="Gill Sans"/>
                <w:bCs w:val="0"/>
                <w:color w:val="192646"/>
                <w:lang w:val="es-MX" w:eastAsia="es-MX"/>
              </w:rPr>
            </w:pPr>
            <w:r w:rsidRPr="00AF45E4">
              <w:rPr>
                <w:rFonts w:ascii="Gill Sans Nova" w:eastAsia="Gill Sans" w:hAnsi="Gill Sans Nova" w:cs="Gill Sans"/>
                <w:bCs w:val="0"/>
                <w:color w:val="192646"/>
                <w:lang w:val="es-MX" w:eastAsia="es-MX"/>
              </w:rPr>
              <w:t>HOTEL</w:t>
            </w:r>
          </w:p>
        </w:tc>
        <w:tc>
          <w:tcPr>
            <w:tcW w:w="1713" w:type="dxa"/>
          </w:tcPr>
          <w:p w14:paraId="3A789CF6" w14:textId="206EF139" w:rsidR="00AF45E4" w:rsidRPr="00AF45E4" w:rsidRDefault="00AF45E4" w:rsidP="00AF45E4">
            <w:pPr>
              <w:jc w:val="center"/>
              <w:cnfStyle w:val="100000000000" w:firstRow="1" w:lastRow="0" w:firstColumn="0" w:lastColumn="0" w:oddVBand="0" w:evenVBand="0" w:oddHBand="0" w:evenHBand="0" w:firstRowFirstColumn="0" w:firstRowLastColumn="0" w:lastRowFirstColumn="0" w:lastRowLastColumn="0"/>
              <w:rPr>
                <w:rFonts w:ascii="Gill Sans Nova" w:eastAsia="Gill Sans" w:hAnsi="Gill Sans Nova" w:cs="Gill Sans"/>
                <w:bCs w:val="0"/>
                <w:color w:val="192646"/>
                <w:lang w:val="es-MX" w:eastAsia="es-MX"/>
              </w:rPr>
            </w:pPr>
            <w:r w:rsidRPr="00AF45E4">
              <w:rPr>
                <w:rFonts w:ascii="Gill Sans Nova" w:eastAsia="Gill Sans" w:hAnsi="Gill Sans Nova" w:cs="Gill Sans"/>
                <w:bCs w:val="0"/>
                <w:color w:val="192646"/>
                <w:lang w:val="es-MX" w:eastAsia="es-MX"/>
              </w:rPr>
              <w:t>CATEGORÍA</w:t>
            </w:r>
          </w:p>
        </w:tc>
      </w:tr>
      <w:tr w:rsidR="00AF45E4" w:rsidRPr="00AF45E4" w14:paraId="622938A4" w14:textId="77777777" w:rsidTr="00C50514">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759" w:type="dxa"/>
          </w:tcPr>
          <w:p w14:paraId="62FE938F" w14:textId="415976CA" w:rsidR="00AF45E4" w:rsidRPr="00AF45E4" w:rsidRDefault="00C50514" w:rsidP="00AF45E4">
            <w:pPr>
              <w:jc w:val="center"/>
              <w:rPr>
                <w:rFonts w:ascii="Gill Sans Nova" w:eastAsia="Gill Sans" w:hAnsi="Gill Sans Nova" w:cs="Gill Sans"/>
                <w:b w:val="0"/>
                <w:color w:val="000000" w:themeColor="text1"/>
                <w:lang w:val="es-MX" w:eastAsia="es-MX"/>
              </w:rPr>
            </w:pPr>
            <w:r w:rsidRPr="00C50514">
              <w:rPr>
                <w:rFonts w:ascii="Gill Sans Nova" w:eastAsia="Gill Sans" w:hAnsi="Gill Sans Nova" w:cs="Gill Sans"/>
                <w:b w:val="0"/>
                <w:color w:val="000000" w:themeColor="text1"/>
                <w:lang w:val="es-MX" w:eastAsia="es-MX"/>
              </w:rPr>
              <w:t>FRANKFURT</w:t>
            </w:r>
          </w:p>
        </w:tc>
        <w:tc>
          <w:tcPr>
            <w:tcW w:w="5207" w:type="dxa"/>
          </w:tcPr>
          <w:p w14:paraId="5B6FC75D" w14:textId="53AD76B6" w:rsidR="00AF45E4" w:rsidRPr="00AF45E4" w:rsidRDefault="00C50514" w:rsidP="00AF45E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C50514">
              <w:rPr>
                <w:rFonts w:ascii="Gill Sans Nova" w:eastAsia="Gill Sans" w:hAnsi="Gill Sans Nova" w:cs="Gill Sans"/>
                <w:bCs/>
                <w:color w:val="000000" w:themeColor="text1"/>
                <w:lang w:val="es-MX" w:eastAsia="es-MX"/>
              </w:rPr>
              <w:t>MARITIM</w:t>
            </w:r>
          </w:p>
        </w:tc>
        <w:tc>
          <w:tcPr>
            <w:tcW w:w="1713" w:type="dxa"/>
          </w:tcPr>
          <w:p w14:paraId="6A4022A2" w14:textId="3BF16D1B" w:rsidR="00AF45E4" w:rsidRPr="00AF45E4" w:rsidRDefault="00AF45E4" w:rsidP="00AF45E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AF45E4">
              <w:rPr>
                <w:rFonts w:ascii="Gill Sans Nova" w:eastAsia="Gill Sans" w:hAnsi="Gill Sans Nova" w:cs="Gill Sans"/>
                <w:bCs/>
                <w:color w:val="000000" w:themeColor="text1"/>
                <w:lang w:val="es-MX" w:eastAsia="es-MX"/>
              </w:rPr>
              <w:t>4*</w:t>
            </w:r>
          </w:p>
        </w:tc>
      </w:tr>
      <w:tr w:rsidR="00AF45E4" w:rsidRPr="00AF45E4" w14:paraId="49F02202" w14:textId="77777777" w:rsidTr="00C50514">
        <w:trPr>
          <w:trHeight w:val="351"/>
        </w:trPr>
        <w:tc>
          <w:tcPr>
            <w:cnfStyle w:val="001000000000" w:firstRow="0" w:lastRow="0" w:firstColumn="1" w:lastColumn="0" w:oddVBand="0" w:evenVBand="0" w:oddHBand="0" w:evenHBand="0" w:firstRowFirstColumn="0" w:firstRowLastColumn="0" w:lastRowFirstColumn="0" w:lastRowLastColumn="0"/>
            <w:tcW w:w="1759" w:type="dxa"/>
          </w:tcPr>
          <w:p w14:paraId="1F1AAF2E" w14:textId="5EDC7988" w:rsidR="00AF45E4" w:rsidRPr="00AF45E4" w:rsidRDefault="00C50514" w:rsidP="00AF45E4">
            <w:pPr>
              <w:jc w:val="center"/>
              <w:rPr>
                <w:rFonts w:ascii="Gill Sans Nova" w:eastAsia="Gill Sans" w:hAnsi="Gill Sans Nova" w:cs="Gill Sans"/>
                <w:b w:val="0"/>
                <w:color w:val="000000" w:themeColor="text1"/>
                <w:lang w:val="es-MX" w:eastAsia="es-MX"/>
              </w:rPr>
            </w:pPr>
            <w:r w:rsidRPr="00C50514">
              <w:rPr>
                <w:rFonts w:ascii="Gill Sans Nova" w:eastAsia="Gill Sans" w:hAnsi="Gill Sans Nova" w:cs="Gill Sans"/>
                <w:b w:val="0"/>
                <w:color w:val="000000" w:themeColor="text1"/>
                <w:lang w:val="es-MX" w:eastAsia="es-MX"/>
              </w:rPr>
              <w:t>HEIDELBERG</w:t>
            </w:r>
          </w:p>
        </w:tc>
        <w:tc>
          <w:tcPr>
            <w:tcW w:w="5207" w:type="dxa"/>
          </w:tcPr>
          <w:p w14:paraId="5DBF3E11" w14:textId="3F389AAA" w:rsidR="00AF45E4" w:rsidRPr="00AF45E4" w:rsidRDefault="00C50514" w:rsidP="00AF45E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C50514">
              <w:rPr>
                <w:rFonts w:ascii="Gill Sans Nova" w:eastAsia="Gill Sans" w:hAnsi="Gill Sans Nova" w:cs="Gill Sans"/>
                <w:bCs/>
                <w:color w:val="000000" w:themeColor="text1"/>
                <w:lang w:val="es-MX" w:eastAsia="es-MX"/>
              </w:rPr>
              <w:t>MARRIOTT</w:t>
            </w:r>
          </w:p>
        </w:tc>
        <w:tc>
          <w:tcPr>
            <w:tcW w:w="1713" w:type="dxa"/>
          </w:tcPr>
          <w:p w14:paraId="0CBD0186" w14:textId="195CDA6F" w:rsidR="00AF45E4" w:rsidRPr="00AF45E4" w:rsidRDefault="00AF45E4" w:rsidP="00AF45E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4*</w:t>
            </w:r>
          </w:p>
        </w:tc>
      </w:tr>
      <w:tr w:rsidR="00AF45E4" w:rsidRPr="00AF45E4" w14:paraId="40D1FC2F" w14:textId="77777777" w:rsidTr="00C50514">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759" w:type="dxa"/>
          </w:tcPr>
          <w:p w14:paraId="7DC09BC4" w14:textId="4CE63487" w:rsidR="00AF45E4" w:rsidRPr="00AF45E4" w:rsidRDefault="00C50514" w:rsidP="00AF45E4">
            <w:pPr>
              <w:jc w:val="center"/>
              <w:rPr>
                <w:rFonts w:ascii="Gill Sans Nova" w:eastAsia="Gill Sans" w:hAnsi="Gill Sans Nova" w:cs="Gill Sans"/>
                <w:b w:val="0"/>
                <w:color w:val="000000" w:themeColor="text1"/>
                <w:lang w:val="es-MX" w:eastAsia="es-MX"/>
              </w:rPr>
            </w:pPr>
            <w:r w:rsidRPr="00C50514">
              <w:rPr>
                <w:rFonts w:ascii="Gill Sans Nova" w:eastAsia="Gill Sans" w:hAnsi="Gill Sans Nova" w:cs="Gill Sans"/>
                <w:b w:val="0"/>
                <w:color w:val="000000" w:themeColor="text1"/>
                <w:lang w:val="es-MX" w:eastAsia="es-MX"/>
              </w:rPr>
              <w:t>FRIBURGO</w:t>
            </w:r>
          </w:p>
        </w:tc>
        <w:tc>
          <w:tcPr>
            <w:tcW w:w="5207" w:type="dxa"/>
          </w:tcPr>
          <w:p w14:paraId="61249CA5" w14:textId="56493349" w:rsidR="00AF45E4" w:rsidRPr="00AF45E4" w:rsidRDefault="00C50514" w:rsidP="00AF45E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C50514">
              <w:rPr>
                <w:rFonts w:ascii="Gill Sans Nova" w:eastAsia="Gill Sans" w:hAnsi="Gill Sans Nova" w:cs="Gill Sans"/>
                <w:bCs/>
                <w:color w:val="000000" w:themeColor="text1"/>
                <w:lang w:val="es-MX" w:eastAsia="es-MX"/>
              </w:rPr>
              <w:t>NOVOTEL KONGRESS</w:t>
            </w:r>
          </w:p>
        </w:tc>
        <w:tc>
          <w:tcPr>
            <w:tcW w:w="1713" w:type="dxa"/>
          </w:tcPr>
          <w:p w14:paraId="549A5C41" w14:textId="37F0BF5D" w:rsidR="00AF45E4" w:rsidRDefault="00AF45E4" w:rsidP="00AF45E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4*</w:t>
            </w:r>
          </w:p>
        </w:tc>
      </w:tr>
      <w:tr w:rsidR="00AF45E4" w:rsidRPr="00AF45E4" w14:paraId="352DC25E" w14:textId="77777777" w:rsidTr="00C50514">
        <w:trPr>
          <w:trHeight w:val="351"/>
        </w:trPr>
        <w:tc>
          <w:tcPr>
            <w:cnfStyle w:val="001000000000" w:firstRow="0" w:lastRow="0" w:firstColumn="1" w:lastColumn="0" w:oddVBand="0" w:evenVBand="0" w:oddHBand="0" w:evenHBand="0" w:firstRowFirstColumn="0" w:firstRowLastColumn="0" w:lastRowFirstColumn="0" w:lastRowLastColumn="0"/>
            <w:tcW w:w="1759" w:type="dxa"/>
          </w:tcPr>
          <w:p w14:paraId="09DB8EBD" w14:textId="70C3EF7C" w:rsidR="00AF45E4" w:rsidRPr="00AF45E4" w:rsidRDefault="00C50514" w:rsidP="00AF45E4">
            <w:pPr>
              <w:jc w:val="center"/>
              <w:rPr>
                <w:rFonts w:ascii="Gill Sans Nova" w:eastAsia="Gill Sans" w:hAnsi="Gill Sans Nova" w:cs="Gill Sans"/>
                <w:b w:val="0"/>
                <w:color w:val="000000" w:themeColor="text1"/>
                <w:lang w:val="es-MX" w:eastAsia="es-MX"/>
              </w:rPr>
            </w:pPr>
            <w:r w:rsidRPr="00C50514">
              <w:rPr>
                <w:rFonts w:ascii="Gill Sans Nova" w:eastAsia="Gill Sans" w:hAnsi="Gill Sans Nova" w:cs="Gill Sans"/>
                <w:b w:val="0"/>
                <w:color w:val="000000" w:themeColor="text1"/>
                <w:lang w:val="es-MX" w:eastAsia="es-MX"/>
              </w:rPr>
              <w:t>MÚNICH</w:t>
            </w:r>
          </w:p>
        </w:tc>
        <w:tc>
          <w:tcPr>
            <w:tcW w:w="5207" w:type="dxa"/>
          </w:tcPr>
          <w:p w14:paraId="46FF9338" w14:textId="330A0313" w:rsidR="00AF45E4" w:rsidRDefault="00C50514" w:rsidP="00AF45E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C50514">
              <w:rPr>
                <w:rFonts w:ascii="Gill Sans Nova" w:eastAsia="Gill Sans" w:hAnsi="Gill Sans Nova" w:cs="Gill Sans"/>
                <w:bCs/>
                <w:color w:val="000000" w:themeColor="text1"/>
                <w:lang w:val="es-MX" w:eastAsia="es-MX"/>
              </w:rPr>
              <w:t>WESTIN GRAND MÚNICH</w:t>
            </w:r>
          </w:p>
        </w:tc>
        <w:tc>
          <w:tcPr>
            <w:tcW w:w="1713" w:type="dxa"/>
          </w:tcPr>
          <w:p w14:paraId="55BFABC7" w14:textId="6AA6C7EA" w:rsidR="00AF45E4" w:rsidRDefault="00AF45E4" w:rsidP="00AF45E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4*</w:t>
            </w:r>
            <w:r w:rsidR="001D4293">
              <w:rPr>
                <w:rFonts w:ascii="Gill Sans Nova" w:eastAsia="Gill Sans" w:hAnsi="Gill Sans Nova" w:cs="Gill Sans"/>
                <w:bCs/>
                <w:color w:val="000000" w:themeColor="text1"/>
                <w:lang w:val="es-MX" w:eastAsia="es-MX"/>
              </w:rPr>
              <w:t xml:space="preserve"> SUP</w:t>
            </w:r>
          </w:p>
        </w:tc>
      </w:tr>
      <w:tr w:rsidR="001D4293" w:rsidRPr="00AF45E4" w14:paraId="6D8A314F" w14:textId="77777777" w:rsidTr="00C50514">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759" w:type="dxa"/>
          </w:tcPr>
          <w:p w14:paraId="08D48F57" w14:textId="10FD28D8" w:rsidR="001D4293" w:rsidRPr="00C50514" w:rsidRDefault="001D4293" w:rsidP="001D4293">
            <w:pPr>
              <w:jc w:val="center"/>
              <w:rPr>
                <w:rFonts w:ascii="Gill Sans Nova" w:eastAsia="Gill Sans" w:hAnsi="Gill Sans Nova" w:cs="Gill Sans"/>
                <w:color w:val="000000" w:themeColor="text1"/>
                <w:lang w:val="es-MX" w:eastAsia="es-MX"/>
              </w:rPr>
            </w:pPr>
            <w:r w:rsidRPr="00C50514">
              <w:rPr>
                <w:rFonts w:ascii="Gill Sans Nova" w:eastAsia="Gill Sans" w:hAnsi="Gill Sans Nova" w:cs="Gill Sans"/>
                <w:color w:val="000000" w:themeColor="text1"/>
                <w:lang w:val="es-MX" w:eastAsia="es-MX"/>
              </w:rPr>
              <w:t>VIENA</w:t>
            </w:r>
          </w:p>
        </w:tc>
        <w:tc>
          <w:tcPr>
            <w:tcW w:w="5207" w:type="dxa"/>
          </w:tcPr>
          <w:p w14:paraId="5D8BA477" w14:textId="34F29280" w:rsidR="001D4293" w:rsidRPr="00C50514" w:rsidRDefault="001D4293" w:rsidP="001D4293">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C50514">
              <w:rPr>
                <w:rFonts w:ascii="Gill Sans Nova" w:eastAsia="Gill Sans" w:hAnsi="Gill Sans Nova" w:cs="Gill Sans"/>
                <w:bCs/>
                <w:color w:val="000000" w:themeColor="text1"/>
                <w:lang w:val="es-MX" w:eastAsia="es-MX"/>
              </w:rPr>
              <w:t>INTERCONTINENTAL</w:t>
            </w:r>
          </w:p>
        </w:tc>
        <w:tc>
          <w:tcPr>
            <w:tcW w:w="1713" w:type="dxa"/>
          </w:tcPr>
          <w:p w14:paraId="51315B58" w14:textId="33BEE17B" w:rsidR="001D4293" w:rsidRDefault="001D4293" w:rsidP="001D4293">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CA2E67">
              <w:rPr>
                <w:rFonts w:ascii="Gill Sans Nova" w:eastAsia="Gill Sans" w:hAnsi="Gill Sans Nova" w:cs="Gill Sans"/>
                <w:bCs/>
                <w:color w:val="000000" w:themeColor="text1"/>
                <w:lang w:val="es-MX" w:eastAsia="es-MX"/>
              </w:rPr>
              <w:t>4* SUP</w:t>
            </w:r>
          </w:p>
        </w:tc>
      </w:tr>
      <w:tr w:rsidR="001D4293" w:rsidRPr="00AF45E4" w14:paraId="17A6405C" w14:textId="77777777" w:rsidTr="00C50514">
        <w:trPr>
          <w:trHeight w:val="351"/>
        </w:trPr>
        <w:tc>
          <w:tcPr>
            <w:cnfStyle w:val="001000000000" w:firstRow="0" w:lastRow="0" w:firstColumn="1" w:lastColumn="0" w:oddVBand="0" w:evenVBand="0" w:oddHBand="0" w:evenHBand="0" w:firstRowFirstColumn="0" w:firstRowLastColumn="0" w:lastRowFirstColumn="0" w:lastRowLastColumn="0"/>
            <w:tcW w:w="1759" w:type="dxa"/>
          </w:tcPr>
          <w:p w14:paraId="1FC98AF9" w14:textId="074F13FF" w:rsidR="001D4293" w:rsidRPr="00C50514" w:rsidRDefault="001D4293" w:rsidP="001D4293">
            <w:pPr>
              <w:jc w:val="center"/>
              <w:rPr>
                <w:rFonts w:ascii="Gill Sans Nova" w:eastAsia="Gill Sans" w:hAnsi="Gill Sans Nova" w:cs="Gill Sans"/>
                <w:color w:val="000000" w:themeColor="text1"/>
                <w:lang w:val="es-MX" w:eastAsia="es-MX"/>
              </w:rPr>
            </w:pPr>
            <w:r w:rsidRPr="00C50514">
              <w:rPr>
                <w:rFonts w:ascii="Gill Sans Nova" w:eastAsia="Gill Sans" w:hAnsi="Gill Sans Nova" w:cs="Gill Sans"/>
                <w:color w:val="000000" w:themeColor="text1"/>
                <w:lang w:val="es-MX" w:eastAsia="es-MX"/>
              </w:rPr>
              <w:t>LJUBLJANA</w:t>
            </w:r>
          </w:p>
        </w:tc>
        <w:tc>
          <w:tcPr>
            <w:tcW w:w="5207" w:type="dxa"/>
          </w:tcPr>
          <w:p w14:paraId="11E52CE7" w14:textId="3F5EE377" w:rsidR="001D4293" w:rsidRPr="00C50514" w:rsidRDefault="001D4293" w:rsidP="001D4293">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C50514">
              <w:rPr>
                <w:rFonts w:ascii="Gill Sans Nova" w:eastAsia="Gill Sans" w:hAnsi="Gill Sans Nova" w:cs="Gill Sans"/>
                <w:bCs/>
                <w:color w:val="000000" w:themeColor="text1"/>
                <w:lang w:val="es-MX" w:eastAsia="es-MX"/>
              </w:rPr>
              <w:t>GRAND PLAZA</w:t>
            </w:r>
          </w:p>
        </w:tc>
        <w:tc>
          <w:tcPr>
            <w:tcW w:w="1713" w:type="dxa"/>
          </w:tcPr>
          <w:p w14:paraId="1FF86779" w14:textId="031BDA88" w:rsidR="001D4293" w:rsidRDefault="001D4293" w:rsidP="001D4293">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CA2E67">
              <w:rPr>
                <w:rFonts w:ascii="Gill Sans Nova" w:eastAsia="Gill Sans" w:hAnsi="Gill Sans Nova" w:cs="Gill Sans"/>
                <w:bCs/>
                <w:color w:val="000000" w:themeColor="text1"/>
                <w:lang w:val="es-MX" w:eastAsia="es-MX"/>
              </w:rPr>
              <w:t>4* SUP</w:t>
            </w:r>
          </w:p>
        </w:tc>
      </w:tr>
      <w:tr w:rsidR="001D4293" w:rsidRPr="00AF45E4" w14:paraId="1EA9F30F" w14:textId="77777777" w:rsidTr="00C50514">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759" w:type="dxa"/>
          </w:tcPr>
          <w:p w14:paraId="046FDEF3" w14:textId="67A65952" w:rsidR="001D4293" w:rsidRPr="00C50514" w:rsidRDefault="001D4293" w:rsidP="001D4293">
            <w:pPr>
              <w:jc w:val="center"/>
              <w:rPr>
                <w:rFonts w:ascii="Gill Sans Nova" w:eastAsia="Gill Sans" w:hAnsi="Gill Sans Nova" w:cs="Gill Sans"/>
                <w:color w:val="000000" w:themeColor="text1"/>
                <w:lang w:val="es-MX" w:eastAsia="es-MX"/>
              </w:rPr>
            </w:pPr>
            <w:r w:rsidRPr="00C50514">
              <w:rPr>
                <w:rFonts w:ascii="Gill Sans Nova" w:eastAsia="Gill Sans" w:hAnsi="Gill Sans Nova" w:cs="Gill Sans"/>
                <w:color w:val="000000" w:themeColor="text1"/>
                <w:lang w:val="es-MX" w:eastAsia="es-MX"/>
              </w:rPr>
              <w:t>SPLIT</w:t>
            </w:r>
          </w:p>
        </w:tc>
        <w:tc>
          <w:tcPr>
            <w:tcW w:w="5207" w:type="dxa"/>
          </w:tcPr>
          <w:p w14:paraId="52C8D104" w14:textId="1EFACCC4" w:rsidR="001D4293" w:rsidRPr="00C50514" w:rsidRDefault="001D4293" w:rsidP="001D4293">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C50514">
              <w:rPr>
                <w:rFonts w:ascii="Gill Sans Nova" w:eastAsia="Gill Sans" w:hAnsi="Gill Sans Nova" w:cs="Gill Sans"/>
                <w:bCs/>
                <w:color w:val="000000" w:themeColor="text1"/>
                <w:lang w:val="es-MX" w:eastAsia="es-MX"/>
              </w:rPr>
              <w:t>HOTEL ATRIUM</w:t>
            </w:r>
          </w:p>
        </w:tc>
        <w:tc>
          <w:tcPr>
            <w:tcW w:w="1713" w:type="dxa"/>
          </w:tcPr>
          <w:p w14:paraId="7D075DE4" w14:textId="072BD012" w:rsidR="001D4293" w:rsidRDefault="001D4293" w:rsidP="001D4293">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CA2E67">
              <w:rPr>
                <w:rFonts w:ascii="Gill Sans Nova" w:eastAsia="Gill Sans" w:hAnsi="Gill Sans Nova" w:cs="Gill Sans"/>
                <w:bCs/>
                <w:color w:val="000000" w:themeColor="text1"/>
                <w:lang w:val="es-MX" w:eastAsia="es-MX"/>
              </w:rPr>
              <w:t>4* SUP</w:t>
            </w:r>
          </w:p>
        </w:tc>
      </w:tr>
      <w:tr w:rsidR="001D4293" w:rsidRPr="00AF45E4" w14:paraId="0DF901D4" w14:textId="77777777" w:rsidTr="00C50514">
        <w:trPr>
          <w:trHeight w:val="351"/>
        </w:trPr>
        <w:tc>
          <w:tcPr>
            <w:cnfStyle w:val="001000000000" w:firstRow="0" w:lastRow="0" w:firstColumn="1" w:lastColumn="0" w:oddVBand="0" w:evenVBand="0" w:oddHBand="0" w:evenHBand="0" w:firstRowFirstColumn="0" w:firstRowLastColumn="0" w:lastRowFirstColumn="0" w:lastRowLastColumn="0"/>
            <w:tcW w:w="1759" w:type="dxa"/>
          </w:tcPr>
          <w:p w14:paraId="5B8481B8" w14:textId="471552E0" w:rsidR="001D4293" w:rsidRPr="00C50514" w:rsidRDefault="001D4293" w:rsidP="001D4293">
            <w:pPr>
              <w:jc w:val="center"/>
              <w:rPr>
                <w:rFonts w:ascii="Gill Sans Nova" w:eastAsia="Gill Sans" w:hAnsi="Gill Sans Nova" w:cs="Gill Sans"/>
                <w:color w:val="000000" w:themeColor="text1"/>
                <w:lang w:val="es-MX" w:eastAsia="es-MX"/>
              </w:rPr>
            </w:pPr>
            <w:r w:rsidRPr="00C50514">
              <w:rPr>
                <w:rFonts w:ascii="Gill Sans Nova" w:eastAsia="Gill Sans" w:hAnsi="Gill Sans Nova" w:cs="Gill Sans"/>
                <w:color w:val="000000" w:themeColor="text1"/>
                <w:lang w:val="es-MX" w:eastAsia="es-MX"/>
              </w:rPr>
              <w:t>DUBROVNIK</w:t>
            </w:r>
          </w:p>
        </w:tc>
        <w:tc>
          <w:tcPr>
            <w:tcW w:w="5207" w:type="dxa"/>
          </w:tcPr>
          <w:p w14:paraId="05714E1C" w14:textId="55BFDFA9" w:rsidR="001D4293" w:rsidRPr="00C50514" w:rsidRDefault="001D4293" w:rsidP="001D4293">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C50514">
              <w:rPr>
                <w:rFonts w:ascii="Gill Sans Nova" w:eastAsia="Gill Sans" w:hAnsi="Gill Sans Nova" w:cs="Gill Sans"/>
                <w:bCs/>
                <w:color w:val="000000" w:themeColor="text1"/>
                <w:lang w:val="es-MX" w:eastAsia="es-MX"/>
              </w:rPr>
              <w:t>DUBROVNIK PALACE</w:t>
            </w:r>
          </w:p>
        </w:tc>
        <w:tc>
          <w:tcPr>
            <w:tcW w:w="1713" w:type="dxa"/>
          </w:tcPr>
          <w:p w14:paraId="66CE289D" w14:textId="63E7DBCD" w:rsidR="001D4293" w:rsidRDefault="001D4293" w:rsidP="001D4293">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CA2E67">
              <w:rPr>
                <w:rFonts w:ascii="Gill Sans Nova" w:eastAsia="Gill Sans" w:hAnsi="Gill Sans Nova" w:cs="Gill Sans"/>
                <w:bCs/>
                <w:color w:val="000000" w:themeColor="text1"/>
                <w:lang w:val="es-MX" w:eastAsia="es-MX"/>
              </w:rPr>
              <w:t>4* SUP</w:t>
            </w:r>
          </w:p>
        </w:tc>
      </w:tr>
      <w:tr w:rsidR="001D4293" w:rsidRPr="00AF45E4" w14:paraId="5BC3E503" w14:textId="77777777" w:rsidTr="00C50514">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759" w:type="dxa"/>
          </w:tcPr>
          <w:p w14:paraId="690F3488" w14:textId="1A2F295C" w:rsidR="001D4293" w:rsidRPr="00C50514" w:rsidRDefault="001D4293" w:rsidP="001D4293">
            <w:pPr>
              <w:jc w:val="center"/>
              <w:rPr>
                <w:rFonts w:ascii="Gill Sans Nova" w:eastAsia="Gill Sans" w:hAnsi="Gill Sans Nova" w:cs="Gill Sans"/>
                <w:color w:val="000000" w:themeColor="text1"/>
                <w:lang w:val="es-MX" w:eastAsia="es-MX"/>
              </w:rPr>
            </w:pPr>
            <w:r w:rsidRPr="00C50514">
              <w:rPr>
                <w:rFonts w:ascii="Gill Sans Nova" w:eastAsia="Gill Sans" w:hAnsi="Gill Sans Nova" w:cs="Gill Sans"/>
                <w:color w:val="000000" w:themeColor="text1"/>
                <w:lang w:val="es-MX" w:eastAsia="es-MX"/>
              </w:rPr>
              <w:t>SARAJEVO</w:t>
            </w:r>
          </w:p>
        </w:tc>
        <w:tc>
          <w:tcPr>
            <w:tcW w:w="5207" w:type="dxa"/>
          </w:tcPr>
          <w:p w14:paraId="55BC80C4" w14:textId="77777777" w:rsidR="001D4293" w:rsidRDefault="001D4293" w:rsidP="001D4293">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C50514">
              <w:rPr>
                <w:rFonts w:ascii="Gill Sans Nova" w:eastAsia="Gill Sans" w:hAnsi="Gill Sans Nova" w:cs="Gill Sans"/>
                <w:bCs/>
                <w:color w:val="000000" w:themeColor="text1"/>
                <w:lang w:val="es-MX" w:eastAsia="es-MX"/>
              </w:rPr>
              <w:t>PRESIDENT</w:t>
            </w:r>
          </w:p>
          <w:p w14:paraId="075F452A" w14:textId="39F249EF" w:rsidR="001D4293" w:rsidRPr="00C50514" w:rsidRDefault="001D4293" w:rsidP="001D4293">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C50514">
              <w:rPr>
                <w:rFonts w:ascii="Gill Sans Nova" w:eastAsia="Gill Sans" w:hAnsi="Gill Sans Nova" w:cs="Gill Sans"/>
                <w:bCs/>
                <w:color w:val="000000" w:themeColor="text1"/>
                <w:lang w:val="es-MX" w:eastAsia="es-MX"/>
              </w:rPr>
              <w:t>HOTEL EUROPE</w:t>
            </w:r>
          </w:p>
        </w:tc>
        <w:tc>
          <w:tcPr>
            <w:tcW w:w="1713" w:type="dxa"/>
          </w:tcPr>
          <w:p w14:paraId="6CED041E" w14:textId="79A26E8F" w:rsidR="001D4293" w:rsidRDefault="001D4293" w:rsidP="001D4293">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CA2E67">
              <w:rPr>
                <w:rFonts w:ascii="Gill Sans Nova" w:eastAsia="Gill Sans" w:hAnsi="Gill Sans Nova" w:cs="Gill Sans"/>
                <w:bCs/>
                <w:color w:val="000000" w:themeColor="text1"/>
                <w:lang w:val="es-MX" w:eastAsia="es-MX"/>
              </w:rPr>
              <w:t>4* SUP</w:t>
            </w:r>
          </w:p>
        </w:tc>
      </w:tr>
      <w:tr w:rsidR="001D4293" w:rsidRPr="00AF45E4" w14:paraId="0946F141" w14:textId="77777777" w:rsidTr="00C50514">
        <w:trPr>
          <w:trHeight w:val="351"/>
        </w:trPr>
        <w:tc>
          <w:tcPr>
            <w:cnfStyle w:val="001000000000" w:firstRow="0" w:lastRow="0" w:firstColumn="1" w:lastColumn="0" w:oddVBand="0" w:evenVBand="0" w:oddHBand="0" w:evenHBand="0" w:firstRowFirstColumn="0" w:firstRowLastColumn="0" w:lastRowFirstColumn="0" w:lastRowLastColumn="0"/>
            <w:tcW w:w="1759" w:type="dxa"/>
          </w:tcPr>
          <w:p w14:paraId="70720FE7" w14:textId="5EC0223B" w:rsidR="001D4293" w:rsidRPr="00C50514" w:rsidRDefault="001D4293" w:rsidP="001D4293">
            <w:pPr>
              <w:jc w:val="center"/>
              <w:rPr>
                <w:rFonts w:ascii="Gill Sans Nova" w:eastAsia="Gill Sans" w:hAnsi="Gill Sans Nova" w:cs="Gill Sans"/>
                <w:color w:val="000000" w:themeColor="text1"/>
                <w:lang w:val="es-MX" w:eastAsia="es-MX"/>
              </w:rPr>
            </w:pPr>
            <w:r w:rsidRPr="00C50514">
              <w:rPr>
                <w:rFonts w:ascii="Gill Sans Nova" w:eastAsia="Gill Sans" w:hAnsi="Gill Sans Nova" w:cs="Gill Sans"/>
                <w:color w:val="000000" w:themeColor="text1"/>
                <w:lang w:val="es-MX" w:eastAsia="es-MX"/>
              </w:rPr>
              <w:t>ZAGREB</w:t>
            </w:r>
          </w:p>
        </w:tc>
        <w:tc>
          <w:tcPr>
            <w:tcW w:w="5207" w:type="dxa"/>
          </w:tcPr>
          <w:p w14:paraId="62D90F8C" w14:textId="213BC185" w:rsidR="001D4293" w:rsidRPr="00C50514" w:rsidRDefault="001D4293" w:rsidP="001D4293">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C50514">
              <w:rPr>
                <w:rFonts w:ascii="Gill Sans Nova" w:eastAsia="Gill Sans" w:hAnsi="Gill Sans Nova" w:cs="Gill Sans"/>
                <w:bCs/>
                <w:color w:val="000000" w:themeColor="text1"/>
                <w:lang w:val="es-MX" w:eastAsia="es-MX"/>
              </w:rPr>
              <w:t>HOTEL SHERATON</w:t>
            </w:r>
          </w:p>
        </w:tc>
        <w:tc>
          <w:tcPr>
            <w:tcW w:w="1713" w:type="dxa"/>
          </w:tcPr>
          <w:p w14:paraId="3C3646CD" w14:textId="11AC9239" w:rsidR="001D4293" w:rsidRDefault="001D4293" w:rsidP="001D4293">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CA2E67">
              <w:rPr>
                <w:rFonts w:ascii="Gill Sans Nova" w:eastAsia="Gill Sans" w:hAnsi="Gill Sans Nova" w:cs="Gill Sans"/>
                <w:bCs/>
                <w:color w:val="000000" w:themeColor="text1"/>
                <w:lang w:val="es-MX" w:eastAsia="es-MX"/>
              </w:rPr>
              <w:t>4* SUP</w:t>
            </w:r>
          </w:p>
        </w:tc>
      </w:tr>
    </w:tbl>
    <w:p w14:paraId="6460C27A" w14:textId="77777777" w:rsidR="00AF45E4" w:rsidRPr="00CC34B2" w:rsidRDefault="00AF45E4" w:rsidP="00CC34B2">
      <w:pPr>
        <w:rPr>
          <w:rFonts w:ascii="Gill Sans Nova" w:eastAsia="Gill Sans" w:hAnsi="Gill Sans Nova" w:cs="Gill Sans"/>
          <w:b/>
          <w:color w:val="192646"/>
          <w:lang w:val="es-MX" w:eastAsia="es-MX"/>
        </w:rPr>
      </w:pPr>
    </w:p>
    <w:p w14:paraId="72B76020" w14:textId="088B944D" w:rsidR="00AF45E4" w:rsidRDefault="00AF45E4" w:rsidP="00AF45E4">
      <w:pPr>
        <w:rPr>
          <w:rFonts w:ascii="Gill Sans Nova" w:eastAsia="Gill Sans" w:hAnsi="Gill Sans Nova" w:cs="Gill Sans"/>
          <w:b/>
          <w:color w:val="192646"/>
          <w:lang w:val="es-MX" w:eastAsia="es-MX"/>
        </w:rPr>
      </w:pPr>
      <w:r>
        <w:rPr>
          <w:rFonts w:ascii="Gill Sans Nova" w:eastAsia="Gill Sans" w:hAnsi="Gill Sans Nova" w:cs="Gill Sans"/>
          <w:b/>
          <w:color w:val="192646"/>
          <w:lang w:val="es-MX" w:eastAsia="es-MX"/>
        </w:rPr>
        <w:t>COSTO POR PERSONA:</w:t>
      </w:r>
    </w:p>
    <w:p w14:paraId="2B6CADC3" w14:textId="5A201181" w:rsidR="00AF45E4" w:rsidRPr="00AF45E4" w:rsidRDefault="00C50514" w:rsidP="00AF45E4">
      <w:pPr>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4,760</w:t>
      </w:r>
      <w:r w:rsidR="00AF45E4" w:rsidRPr="00AF45E4">
        <w:rPr>
          <w:rFonts w:ascii="Gill Sans Nova" w:eastAsia="Gill Sans" w:hAnsi="Gill Sans Nova" w:cs="Gill Sans"/>
          <w:bCs/>
          <w:color w:val="000000" w:themeColor="text1"/>
          <w:lang w:val="es-MX" w:eastAsia="es-MX"/>
        </w:rPr>
        <w:t xml:space="preserve"> euros habitación doble</w:t>
      </w:r>
    </w:p>
    <w:p w14:paraId="3D875473" w14:textId="02E4477E" w:rsidR="00AF45E4" w:rsidRDefault="00C50514" w:rsidP="00AF45E4">
      <w:pPr>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2,660</w:t>
      </w:r>
      <w:r w:rsidR="00AF45E4" w:rsidRPr="00AF45E4">
        <w:rPr>
          <w:rFonts w:ascii="Gill Sans Nova" w:eastAsia="Gill Sans" w:hAnsi="Gill Sans Nova" w:cs="Gill Sans"/>
          <w:bCs/>
          <w:color w:val="000000" w:themeColor="text1"/>
          <w:lang w:val="es-MX" w:eastAsia="es-MX"/>
        </w:rPr>
        <w:t xml:space="preserve"> euros suplemento en sencilla</w:t>
      </w:r>
    </w:p>
    <w:p w14:paraId="6A2998E1" w14:textId="1A3855E9" w:rsidR="00C50514" w:rsidRPr="00C50514" w:rsidRDefault="00C50514" w:rsidP="00AF45E4">
      <w:pPr>
        <w:rPr>
          <w:rFonts w:ascii="Gill Sans Nova" w:eastAsia="Gill Sans" w:hAnsi="Gill Sans Nova" w:cs="Gill Sans"/>
          <w:b/>
          <w:color w:val="000000" w:themeColor="text1"/>
          <w:lang w:val="es-MX" w:eastAsia="es-MX"/>
        </w:rPr>
      </w:pPr>
      <w:r>
        <w:rPr>
          <w:rFonts w:ascii="Gill Sans Nova" w:eastAsia="Gill Sans" w:hAnsi="Gill Sans Nova" w:cs="Gill Sans"/>
          <w:bCs/>
          <w:color w:val="000000" w:themeColor="text1"/>
          <w:lang w:val="es-MX" w:eastAsia="es-MX"/>
        </w:rPr>
        <w:t xml:space="preserve">  300 euros </w:t>
      </w:r>
      <w:r w:rsidRPr="00C50514">
        <w:rPr>
          <w:rFonts w:ascii="Gill Sans Nova" w:eastAsia="Gill Sans" w:hAnsi="Gill Sans Nova" w:cs="Gill Sans"/>
          <w:b/>
          <w:color w:val="000000" w:themeColor="text1"/>
          <w:lang w:val="es-MX" w:eastAsia="es-MX"/>
        </w:rPr>
        <w:t>suplemento por persona Oktoberfest en Múnich Septiembre 20</w:t>
      </w:r>
    </w:p>
    <w:p w14:paraId="41403CD2" w14:textId="77777777" w:rsidR="002D0526" w:rsidRPr="002D0526" w:rsidRDefault="002D0526" w:rsidP="00CC34B2">
      <w:pPr>
        <w:jc w:val="both"/>
        <w:rPr>
          <w:rFonts w:ascii="Gill Sans Nova" w:hAnsi="Gill Sans Nova"/>
          <w:bCs/>
          <w:color w:val="000000" w:themeColor="text1"/>
          <w:lang w:val="es-MX"/>
        </w:rPr>
      </w:pPr>
    </w:p>
    <w:p w14:paraId="0E938CE5" w14:textId="77777777" w:rsidR="00CC34B2" w:rsidRP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INCLUYE:</w:t>
      </w:r>
    </w:p>
    <w:p w14:paraId="07A7B476" w14:textId="77777777" w:rsidR="00C50514" w:rsidRPr="00C50514" w:rsidRDefault="00C50514" w:rsidP="00C50514">
      <w:pPr>
        <w:rPr>
          <w:rFonts w:ascii="Gill Sans Nova" w:hAnsi="Gill Sans Nova"/>
          <w:bCs/>
          <w:color w:val="000000" w:themeColor="text1"/>
        </w:rPr>
      </w:pPr>
      <w:r w:rsidRPr="00C50514">
        <w:rPr>
          <w:rFonts w:ascii="Gill Sans Nova" w:hAnsi="Gill Sans Nova"/>
          <w:bCs/>
          <w:color w:val="000000" w:themeColor="text1"/>
        </w:rPr>
        <w:t>Guía exclusivo de habla hispana</w:t>
      </w:r>
    </w:p>
    <w:p w14:paraId="47C2BAF4" w14:textId="77777777" w:rsidR="00C50514" w:rsidRPr="00C50514" w:rsidRDefault="00C50514" w:rsidP="00C50514">
      <w:pPr>
        <w:rPr>
          <w:rFonts w:ascii="Gill Sans Nova" w:hAnsi="Gill Sans Nova"/>
          <w:bCs/>
          <w:color w:val="000000" w:themeColor="text1"/>
        </w:rPr>
      </w:pPr>
      <w:r w:rsidRPr="00C50514">
        <w:rPr>
          <w:rFonts w:ascii="Gill Sans Nova" w:hAnsi="Gill Sans Nova"/>
          <w:bCs/>
          <w:color w:val="000000" w:themeColor="text1"/>
        </w:rPr>
        <w:t>• 19 noches alojamiento con desayuno buffet</w:t>
      </w:r>
    </w:p>
    <w:p w14:paraId="148B034D" w14:textId="77777777" w:rsidR="00C50514" w:rsidRPr="00C50514" w:rsidRDefault="00C50514" w:rsidP="00C50514">
      <w:pPr>
        <w:rPr>
          <w:rFonts w:ascii="Gill Sans Nova" w:hAnsi="Gill Sans Nova"/>
          <w:bCs/>
          <w:color w:val="000000" w:themeColor="text1"/>
        </w:rPr>
      </w:pPr>
      <w:r w:rsidRPr="00C50514">
        <w:rPr>
          <w:rFonts w:ascii="Gill Sans Nova" w:hAnsi="Gill Sans Nova"/>
          <w:bCs/>
          <w:color w:val="000000" w:themeColor="text1"/>
        </w:rPr>
        <w:t>• Entradas y experiencias según itinerario</w:t>
      </w:r>
    </w:p>
    <w:p w14:paraId="340A6096" w14:textId="77777777" w:rsidR="00C50514" w:rsidRPr="00C50514" w:rsidRDefault="00C50514" w:rsidP="00C50514">
      <w:pPr>
        <w:rPr>
          <w:rFonts w:ascii="Gill Sans Nova" w:hAnsi="Gill Sans Nova"/>
          <w:bCs/>
          <w:color w:val="000000" w:themeColor="text1"/>
        </w:rPr>
      </w:pPr>
      <w:r w:rsidRPr="00C50514">
        <w:rPr>
          <w:rFonts w:ascii="Gill Sans Nova" w:hAnsi="Gill Sans Nova"/>
          <w:bCs/>
          <w:color w:val="000000" w:themeColor="text1"/>
        </w:rPr>
        <w:t>1 Cena típica en Viena</w:t>
      </w:r>
    </w:p>
    <w:p w14:paraId="10511335" w14:textId="77777777" w:rsidR="00AF45E4" w:rsidRDefault="00AF45E4" w:rsidP="00CC34B2">
      <w:pPr>
        <w:rPr>
          <w:rFonts w:ascii="Gill Sans Nova" w:eastAsia="Gill Sans" w:hAnsi="Gill Sans Nova" w:cs="Gill Sans"/>
          <w:b/>
          <w:color w:val="192646"/>
          <w:lang w:val="es-MX" w:eastAsia="es-MX"/>
        </w:rPr>
      </w:pPr>
    </w:p>
    <w:p w14:paraId="2D7D6B1C" w14:textId="6003E410" w:rsidR="00CC34B2" w:rsidRP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NO INCLUYE:</w:t>
      </w:r>
    </w:p>
    <w:p w14:paraId="3F82D55B" w14:textId="462A1706" w:rsidR="00CC34B2" w:rsidRPr="00502247" w:rsidRDefault="00CC34B2" w:rsidP="00502247">
      <w:pPr>
        <w:pStyle w:val="Prrafodelista"/>
        <w:numPr>
          <w:ilvl w:val="0"/>
          <w:numId w:val="2"/>
        </w:numPr>
        <w:jc w:val="both"/>
        <w:rPr>
          <w:rFonts w:ascii="Gill Sans Nova" w:hAnsi="Gill Sans Nova"/>
          <w:bCs/>
          <w:color w:val="000000" w:themeColor="text1"/>
        </w:rPr>
      </w:pPr>
      <w:r w:rsidRPr="00502247">
        <w:rPr>
          <w:rFonts w:ascii="Gill Sans Nova" w:hAnsi="Gill Sans Nova" w:hint="eastAsia"/>
          <w:bCs/>
          <w:color w:val="000000" w:themeColor="text1"/>
        </w:rPr>
        <w:t xml:space="preserve">Tarifa aérea internacional </w:t>
      </w:r>
    </w:p>
    <w:p w14:paraId="193FE924" w14:textId="4E090FAD" w:rsidR="00CC34B2" w:rsidRPr="00502247" w:rsidRDefault="00CC34B2" w:rsidP="00502247">
      <w:pPr>
        <w:pStyle w:val="Prrafodelista"/>
        <w:numPr>
          <w:ilvl w:val="0"/>
          <w:numId w:val="2"/>
        </w:numPr>
        <w:jc w:val="both"/>
        <w:rPr>
          <w:rFonts w:ascii="Gill Sans Nova" w:hAnsi="Gill Sans Nova"/>
          <w:bCs/>
          <w:color w:val="000000" w:themeColor="text1"/>
        </w:rPr>
      </w:pPr>
      <w:r w:rsidRPr="00502247">
        <w:rPr>
          <w:rFonts w:ascii="Gill Sans Nova" w:hAnsi="Gill Sans Nova" w:hint="eastAsia"/>
          <w:bCs/>
          <w:color w:val="000000" w:themeColor="text1"/>
        </w:rPr>
        <w:t>Gastos de índole personal</w:t>
      </w:r>
    </w:p>
    <w:p w14:paraId="43DFBED4" w14:textId="5FF3650E" w:rsidR="00CC34B2" w:rsidRPr="00502247" w:rsidRDefault="00CC34B2" w:rsidP="00502247">
      <w:pPr>
        <w:pStyle w:val="Prrafodelista"/>
        <w:numPr>
          <w:ilvl w:val="0"/>
          <w:numId w:val="2"/>
        </w:numPr>
        <w:jc w:val="both"/>
        <w:rPr>
          <w:rFonts w:ascii="Gill Sans Nova" w:hAnsi="Gill Sans Nova"/>
          <w:bCs/>
          <w:color w:val="000000" w:themeColor="text1"/>
        </w:rPr>
      </w:pPr>
      <w:r w:rsidRPr="00502247">
        <w:rPr>
          <w:rFonts w:ascii="Gill Sans Nova" w:hAnsi="Gill Sans Nova" w:hint="eastAsia"/>
          <w:bCs/>
          <w:color w:val="000000" w:themeColor="text1"/>
        </w:rPr>
        <w:t>Propinas a chofer y guía</w:t>
      </w:r>
    </w:p>
    <w:p w14:paraId="79A8A00E" w14:textId="0E3A9E79" w:rsidR="00CC34B2" w:rsidRPr="00502247" w:rsidRDefault="00CC34B2" w:rsidP="00502247">
      <w:pPr>
        <w:pStyle w:val="Prrafodelista"/>
        <w:numPr>
          <w:ilvl w:val="0"/>
          <w:numId w:val="2"/>
        </w:numPr>
        <w:jc w:val="both"/>
        <w:rPr>
          <w:rFonts w:ascii="Gill Sans Nova" w:hAnsi="Gill Sans Nova"/>
          <w:bCs/>
          <w:color w:val="000000" w:themeColor="text1"/>
        </w:rPr>
      </w:pPr>
      <w:r w:rsidRPr="00502247">
        <w:rPr>
          <w:rFonts w:ascii="Gill Sans Nova" w:hAnsi="Gill Sans Nova" w:hint="eastAsia"/>
          <w:bCs/>
          <w:color w:val="000000" w:themeColor="text1"/>
        </w:rPr>
        <w:t>Bebidas en las comidas</w:t>
      </w:r>
    </w:p>
    <w:p w14:paraId="11BE32F9" w14:textId="078B13AA" w:rsidR="00CC34B2" w:rsidRDefault="00CC34B2" w:rsidP="00502247">
      <w:pPr>
        <w:pStyle w:val="Prrafodelista"/>
        <w:numPr>
          <w:ilvl w:val="0"/>
          <w:numId w:val="2"/>
        </w:numPr>
        <w:jc w:val="both"/>
        <w:rPr>
          <w:rFonts w:ascii="Gill Sans Nova" w:hAnsi="Gill Sans Nova"/>
          <w:bCs/>
          <w:color w:val="000000" w:themeColor="text1"/>
        </w:rPr>
      </w:pPr>
      <w:r w:rsidRPr="00502247">
        <w:rPr>
          <w:rFonts w:ascii="Gill Sans Nova" w:hAnsi="Gill Sans Nova" w:hint="eastAsia"/>
          <w:bCs/>
          <w:color w:val="000000" w:themeColor="text1"/>
        </w:rPr>
        <w:t>Extras o cualquier otro servicio no detallado</w:t>
      </w:r>
    </w:p>
    <w:p w14:paraId="57F1CAA6" w14:textId="5218503C" w:rsidR="00AF45E4" w:rsidRPr="00502247" w:rsidRDefault="00AF45E4" w:rsidP="00502247">
      <w:pPr>
        <w:pStyle w:val="Prrafodelista"/>
        <w:numPr>
          <w:ilvl w:val="0"/>
          <w:numId w:val="2"/>
        </w:numPr>
        <w:jc w:val="both"/>
        <w:rPr>
          <w:rFonts w:ascii="Gill Sans Nova" w:hAnsi="Gill Sans Nova"/>
          <w:bCs/>
          <w:color w:val="000000" w:themeColor="text1"/>
        </w:rPr>
      </w:pPr>
      <w:r>
        <w:rPr>
          <w:rFonts w:ascii="Gill Sans Nova" w:hAnsi="Gill Sans Nova"/>
          <w:bCs/>
          <w:color w:val="000000" w:themeColor="text1"/>
        </w:rPr>
        <w:t>Seguro de viaje</w:t>
      </w:r>
    </w:p>
    <w:p w14:paraId="79356701" w14:textId="77777777" w:rsidR="003915C6" w:rsidRPr="00CC34B2" w:rsidRDefault="003915C6" w:rsidP="00CC34B2">
      <w:pPr>
        <w:jc w:val="both"/>
        <w:rPr>
          <w:rFonts w:ascii="Gill Sans Nova" w:hAnsi="Gill Sans Nova"/>
          <w:bCs/>
          <w:color w:val="000000" w:themeColor="text1"/>
        </w:rPr>
      </w:pPr>
    </w:p>
    <w:p w14:paraId="6C6F4E24" w14:textId="77777777" w:rsidR="00CC34B2" w:rsidRP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PROCEDIMIENTO DE RESERVACIÓN:</w:t>
      </w:r>
    </w:p>
    <w:p w14:paraId="0515B67D" w14:textId="77777777" w:rsidR="00CC34B2" w:rsidRPr="00CC34B2" w:rsidRDefault="00CC34B2" w:rsidP="00CC34B2">
      <w:pPr>
        <w:jc w:val="both"/>
        <w:rPr>
          <w:rFonts w:ascii="Gill Sans Nova" w:hAnsi="Gill Sans Nova"/>
          <w:bCs/>
          <w:color w:val="000000" w:themeColor="text1"/>
        </w:rPr>
      </w:pPr>
      <w:r w:rsidRPr="00CC34B2">
        <w:rPr>
          <w:rFonts w:ascii="Gill Sans Nova" w:hAnsi="Gill Sans Nova"/>
          <w:bCs/>
          <w:color w:val="000000" w:themeColor="text1"/>
        </w:rPr>
        <w:t>En caso de estar interesado en nuestra propuesta se requiere de copias de pasaporte escaneadas para la confirmación de los servicios en el extranjero con vigencia de 6 meses a la fecha de regreso del viaje.</w:t>
      </w:r>
    </w:p>
    <w:p w14:paraId="77EC6C7B" w14:textId="77777777" w:rsidR="002D0526" w:rsidRDefault="002D0526" w:rsidP="003915C6">
      <w:pPr>
        <w:jc w:val="both"/>
        <w:rPr>
          <w:rFonts w:ascii="Gill Sans Nova" w:hAnsi="Gill Sans Nova"/>
          <w:bCs/>
          <w:color w:val="000000" w:themeColor="text1"/>
        </w:rPr>
      </w:pPr>
    </w:p>
    <w:p w14:paraId="21F3413F" w14:textId="6FB46DFD" w:rsidR="003915C6" w:rsidRPr="003915C6" w:rsidRDefault="003915C6" w:rsidP="003915C6">
      <w:pPr>
        <w:jc w:val="both"/>
        <w:rPr>
          <w:rFonts w:ascii="Gill Sans Nova" w:hAnsi="Gill Sans Nova"/>
          <w:bCs/>
          <w:color w:val="000000" w:themeColor="text1"/>
        </w:rPr>
      </w:pPr>
      <w:r>
        <w:rPr>
          <w:rFonts w:ascii="Gill Sans Nova" w:hAnsi="Gill Sans Nova"/>
          <w:bCs/>
          <w:color w:val="000000" w:themeColor="text1"/>
        </w:rPr>
        <w:t>L</w:t>
      </w:r>
      <w:r w:rsidRPr="003915C6">
        <w:rPr>
          <w:rFonts w:ascii="Gill Sans Nova" w:hAnsi="Gill Sans Nova"/>
          <w:bCs/>
          <w:color w:val="000000" w:themeColor="text1"/>
        </w:rPr>
        <w:t>as personas mexicanas que salgan del país</w:t>
      </w:r>
      <w:r>
        <w:rPr>
          <w:rFonts w:ascii="Gill Sans Nova" w:hAnsi="Gill Sans Nova"/>
          <w:bCs/>
          <w:color w:val="000000" w:themeColor="text1"/>
        </w:rPr>
        <w:t xml:space="preserve"> </w:t>
      </w:r>
      <w:r w:rsidRPr="003915C6">
        <w:rPr>
          <w:rFonts w:ascii="Gill Sans Nova" w:hAnsi="Gill Sans Nova"/>
          <w:bCs/>
          <w:color w:val="000000" w:themeColor="text1"/>
        </w:rPr>
        <w:t xml:space="preserve">ya no deberán llenar el Formato Estadístico para </w:t>
      </w:r>
      <w:r w:rsidR="00DA78DF" w:rsidRPr="003915C6">
        <w:rPr>
          <w:rFonts w:ascii="Gill Sans Nova" w:hAnsi="Gill Sans Nova"/>
          <w:bCs/>
          <w:color w:val="000000" w:themeColor="text1"/>
        </w:rPr>
        <w:t>mexicanos</w:t>
      </w:r>
    </w:p>
    <w:p w14:paraId="5404B3BB" w14:textId="0C1ADC57" w:rsidR="003915C6" w:rsidRDefault="003915C6" w:rsidP="003915C6">
      <w:pPr>
        <w:jc w:val="both"/>
        <w:rPr>
          <w:rFonts w:ascii="Gill Sans Nova" w:hAnsi="Gill Sans Nova"/>
          <w:bCs/>
          <w:color w:val="000000" w:themeColor="text1"/>
        </w:rPr>
      </w:pPr>
      <w:r w:rsidRPr="003915C6">
        <w:rPr>
          <w:rFonts w:ascii="Gill Sans Nova" w:hAnsi="Gill Sans Nova"/>
          <w:bCs/>
          <w:color w:val="000000" w:themeColor="text1"/>
        </w:rPr>
        <w:t>(FEM) de manera manual.</w:t>
      </w:r>
    </w:p>
    <w:p w14:paraId="41570223" w14:textId="77777777" w:rsidR="003915C6" w:rsidRDefault="003915C6" w:rsidP="003915C6">
      <w:pPr>
        <w:jc w:val="both"/>
        <w:rPr>
          <w:rFonts w:ascii="Gill Sans Nova" w:hAnsi="Gill Sans Nova"/>
          <w:bCs/>
          <w:color w:val="000000" w:themeColor="text1"/>
        </w:rPr>
      </w:pPr>
    </w:p>
    <w:p w14:paraId="5B77067B" w14:textId="77777777" w:rsidR="003915C6" w:rsidRPr="003915C6" w:rsidRDefault="003915C6" w:rsidP="003915C6">
      <w:pPr>
        <w:jc w:val="both"/>
        <w:rPr>
          <w:rFonts w:ascii="Gill Sans Nova" w:hAnsi="Gill Sans Nova"/>
          <w:bCs/>
          <w:color w:val="000000" w:themeColor="text1"/>
        </w:rPr>
      </w:pPr>
      <w:r w:rsidRPr="003915C6">
        <w:rPr>
          <w:rFonts w:ascii="Gill Sans Nova" w:hAnsi="Gill Sans Nova"/>
          <w:bCs/>
          <w:color w:val="000000" w:themeColor="text1"/>
        </w:rPr>
        <w:t>El trámite ahora deberá realizarse exclusivamente en formato digital a través del siguiente enlace:</w:t>
      </w:r>
    </w:p>
    <w:p w14:paraId="472920A8" w14:textId="1B556367" w:rsidR="003915C6" w:rsidRPr="003915C6" w:rsidRDefault="003915C6" w:rsidP="003915C6">
      <w:pPr>
        <w:jc w:val="both"/>
        <w:rPr>
          <w:rFonts w:ascii="Gill Sans Nova" w:hAnsi="Gill Sans Nova"/>
          <w:bCs/>
          <w:color w:val="000000" w:themeColor="text1"/>
        </w:rPr>
      </w:pPr>
      <w:r w:rsidRPr="003915C6">
        <w:rPr>
          <w:rFonts w:ascii="Gill Sans Nova" w:hAnsi="Gill Sans Nova"/>
          <w:bCs/>
          <w:color w:val="000000" w:themeColor="text1"/>
        </w:rPr>
        <w:t xml:space="preserve">FEM en línea: </w:t>
      </w:r>
      <w:hyperlink r:id="rId9" w:history="1">
        <w:r w:rsidRPr="00011817">
          <w:rPr>
            <w:rStyle w:val="Hipervnculo"/>
            <w:rFonts w:ascii="Gill Sans Nova" w:hAnsi="Gill Sans Nova"/>
            <w:bCs/>
          </w:rPr>
          <w:t>https://www.inm.gob.mx/fem/</w:t>
        </w:r>
      </w:hyperlink>
      <w:r>
        <w:rPr>
          <w:rFonts w:ascii="Gill Sans Nova" w:hAnsi="Gill Sans Nova"/>
          <w:bCs/>
          <w:color w:val="000000" w:themeColor="text1"/>
        </w:rPr>
        <w:t xml:space="preserve"> </w:t>
      </w:r>
    </w:p>
    <w:p w14:paraId="0FD6B3EA" w14:textId="77777777" w:rsidR="003915C6" w:rsidRPr="003915C6" w:rsidRDefault="003915C6" w:rsidP="003915C6">
      <w:pPr>
        <w:jc w:val="both"/>
        <w:rPr>
          <w:rFonts w:ascii="Gill Sans Nova" w:hAnsi="Gill Sans Nova"/>
          <w:bCs/>
          <w:color w:val="000000" w:themeColor="text1"/>
        </w:rPr>
      </w:pPr>
    </w:p>
    <w:p w14:paraId="3AC0C291" w14:textId="77777777" w:rsidR="003915C6" w:rsidRPr="003915C6" w:rsidRDefault="003915C6" w:rsidP="003915C6">
      <w:pPr>
        <w:jc w:val="both"/>
        <w:rPr>
          <w:rFonts w:ascii="Gill Sans Nova" w:hAnsi="Gill Sans Nova"/>
          <w:bCs/>
          <w:color w:val="000000" w:themeColor="text1"/>
        </w:rPr>
      </w:pPr>
      <w:r w:rsidRPr="003915C6">
        <w:rPr>
          <w:rFonts w:ascii="Gill Sans Nova" w:hAnsi="Gill Sans Nova"/>
          <w:bCs/>
          <w:color w:val="000000" w:themeColor="text1"/>
        </w:rPr>
        <w:t>Para completarlo, es indispensable contar con una cuenta LLAVE, la cual puedes crear aquí:</w:t>
      </w:r>
    </w:p>
    <w:p w14:paraId="25634D81" w14:textId="37DDE70D" w:rsidR="003915C6" w:rsidRDefault="003915C6" w:rsidP="003915C6">
      <w:pPr>
        <w:jc w:val="both"/>
        <w:rPr>
          <w:rFonts w:ascii="Gill Sans Nova" w:hAnsi="Gill Sans Nova"/>
          <w:bCs/>
          <w:color w:val="000000" w:themeColor="text1"/>
        </w:rPr>
      </w:pPr>
      <w:hyperlink r:id="rId10" w:history="1">
        <w:r w:rsidRPr="00011817">
          <w:rPr>
            <w:rStyle w:val="Hipervnculo"/>
            <w:rFonts w:ascii="Gill Sans Nova" w:hAnsi="Gill Sans Nova"/>
            <w:bCs/>
          </w:rPr>
          <w:t>https://llave.cdmx.gob.mx/RegistroCiudadano.xhtml?faces-redirect=true</w:t>
        </w:r>
      </w:hyperlink>
    </w:p>
    <w:p w14:paraId="6313B1A7" w14:textId="77777777" w:rsidR="002D0526" w:rsidRDefault="002D0526" w:rsidP="00CC34B2">
      <w:pPr>
        <w:rPr>
          <w:rFonts w:ascii="Gill Sans Nova" w:hAnsi="Gill Sans Nova"/>
          <w:bCs/>
          <w:color w:val="000000" w:themeColor="text1"/>
        </w:rPr>
      </w:pPr>
    </w:p>
    <w:p w14:paraId="2D82A524" w14:textId="2F9ADCC1" w:rsidR="00CC34B2" w:rsidRP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NOTAS IMPORTANTES:</w:t>
      </w:r>
    </w:p>
    <w:p w14:paraId="281C0442" w14:textId="3781148E" w:rsidR="00161900" w:rsidRPr="002D609C" w:rsidRDefault="00CC34B2" w:rsidP="002D609C">
      <w:pPr>
        <w:jc w:val="both"/>
        <w:rPr>
          <w:rFonts w:ascii="Gill Sans Nova" w:hAnsi="Gill Sans Nova"/>
          <w:b/>
          <w:color w:val="000000" w:themeColor="text1"/>
        </w:rPr>
      </w:pPr>
      <w:r w:rsidRPr="00CC34B2">
        <w:rPr>
          <w:rFonts w:ascii="Gill Sans Nova" w:hAnsi="Gill Sans Nova"/>
          <w:bCs/>
          <w:color w:val="000000" w:themeColor="text1"/>
        </w:rPr>
        <w:t>Costos sujetos a disponibilidad y cambio sin previo aviso al momento de confirmar en firme.</w:t>
      </w:r>
      <w:r w:rsidR="001A3B56">
        <w:rPr>
          <w:rFonts w:ascii="Gill Sans Nova" w:hAnsi="Gill Sans Nova"/>
          <w:bCs/>
          <w:color w:val="000000" w:themeColor="text1"/>
        </w:rPr>
        <w:t xml:space="preserve"> </w:t>
      </w:r>
      <w:r w:rsidR="002D0526">
        <w:rPr>
          <w:rFonts w:ascii="Gill Sans Nova" w:hAnsi="Gill Sans Nova"/>
          <w:bCs/>
          <w:color w:val="000000" w:themeColor="text1"/>
        </w:rPr>
        <w:t xml:space="preserve"> </w:t>
      </w:r>
    </w:p>
    <w:sectPr w:rsidR="00161900" w:rsidRPr="002D609C" w:rsidSect="002D0526">
      <w:type w:val="continuous"/>
      <w:pgSz w:w="12240" w:h="15840"/>
      <w:pgMar w:top="2552" w:right="1185" w:bottom="198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F799A" w14:textId="77777777" w:rsidR="00C27A52" w:rsidRDefault="00C27A52" w:rsidP="00F162DA">
      <w:r>
        <w:separator/>
      </w:r>
    </w:p>
  </w:endnote>
  <w:endnote w:type="continuationSeparator" w:id="0">
    <w:p w14:paraId="45D13A74" w14:textId="77777777" w:rsidR="00C27A52" w:rsidRDefault="00C27A52" w:rsidP="00F1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Nova">
    <w:charset w:val="00"/>
    <w:family w:val="swiss"/>
    <w:pitch w:val="variable"/>
    <w:sig w:usb0="80000287" w:usb1="00000002"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Gill Sans">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19CC3" w14:textId="4232C2E5" w:rsidR="00F162DA" w:rsidRDefault="00F162DA" w:rsidP="009F0260">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BF9C4" w14:textId="77777777" w:rsidR="00C27A52" w:rsidRDefault="00C27A52" w:rsidP="00F162DA">
      <w:r>
        <w:separator/>
      </w:r>
    </w:p>
  </w:footnote>
  <w:footnote w:type="continuationSeparator" w:id="0">
    <w:p w14:paraId="400D1FC7" w14:textId="77777777" w:rsidR="00C27A52" w:rsidRDefault="00C27A52" w:rsidP="00F16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17128" w14:textId="0A247545" w:rsidR="00884196" w:rsidRDefault="0095653C">
    <w:pPr>
      <w:pStyle w:val="Encabezado"/>
      <w:rPr>
        <w:noProof/>
      </w:rPr>
    </w:pPr>
    <w:r>
      <w:rPr>
        <w:noProof/>
      </w:rPr>
      <w:drawing>
        <wp:anchor distT="0" distB="0" distL="114300" distR="114300" simplePos="0" relativeHeight="251658240" behindDoc="1" locked="0" layoutInCell="1" allowOverlap="1" wp14:anchorId="430B74F6" wp14:editId="697AEDC5">
          <wp:simplePos x="0" y="0"/>
          <wp:positionH relativeFrom="page">
            <wp:align>right</wp:align>
          </wp:positionH>
          <wp:positionV relativeFrom="paragraph">
            <wp:posOffset>-450215</wp:posOffset>
          </wp:positionV>
          <wp:extent cx="7766859" cy="10048875"/>
          <wp:effectExtent l="0" t="0" r="5715" b="0"/>
          <wp:wrapNone/>
          <wp:docPr id="4830174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859" cy="10048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9D13D0" w14:textId="070B2481" w:rsidR="00F162DA" w:rsidRDefault="00F162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F30CE"/>
    <w:multiLevelType w:val="hybridMultilevel"/>
    <w:tmpl w:val="F1BA2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221B2EDE"/>
    <w:multiLevelType w:val="hybridMultilevel"/>
    <w:tmpl w:val="60343960"/>
    <w:lvl w:ilvl="0" w:tplc="F864C966">
      <w:start w:val="1"/>
      <w:numFmt w:val="bullet"/>
      <w:lvlText w:val="×"/>
      <w:lvlJc w:val="left"/>
      <w:pPr>
        <w:ind w:left="360" w:hanging="360"/>
      </w:pPr>
      <w:rPr>
        <w:rFonts w:ascii="Gill Sans Nova" w:hAnsi="Gill Sans Nova"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33CF4DA7"/>
    <w:multiLevelType w:val="hybridMultilevel"/>
    <w:tmpl w:val="5784BB30"/>
    <w:lvl w:ilvl="0" w:tplc="080A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2410B35"/>
    <w:multiLevelType w:val="hybridMultilevel"/>
    <w:tmpl w:val="46221D3C"/>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57AB7144"/>
    <w:multiLevelType w:val="hybridMultilevel"/>
    <w:tmpl w:val="1288556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6EEC11B1"/>
    <w:multiLevelType w:val="hybridMultilevel"/>
    <w:tmpl w:val="3BFC89F6"/>
    <w:lvl w:ilvl="0" w:tplc="080A000D">
      <w:start w:val="1"/>
      <w:numFmt w:val="bullet"/>
      <w:lvlText w:val=""/>
      <w:lvlJc w:val="left"/>
      <w:pPr>
        <w:ind w:left="360" w:hanging="360"/>
      </w:pPr>
      <w:rPr>
        <w:rFonts w:ascii="Wingdings" w:hAnsi="Wingdings" w:hint="default"/>
      </w:rPr>
    </w:lvl>
    <w:lvl w:ilvl="1" w:tplc="1FF68EE4">
      <w:numFmt w:val="bullet"/>
      <w:lvlText w:val="•"/>
      <w:lvlJc w:val="left"/>
      <w:pPr>
        <w:ind w:left="1440" w:hanging="720"/>
      </w:pPr>
      <w:rPr>
        <w:rFonts w:ascii="Gill Sans Nova" w:eastAsiaTheme="minorEastAsia" w:hAnsi="Gill Sans Nova" w:cstheme="minorBidi"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73FC5716"/>
    <w:multiLevelType w:val="hybridMultilevel"/>
    <w:tmpl w:val="3EE42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8164573">
    <w:abstractNumId w:val="5"/>
  </w:num>
  <w:num w:numId="2" w16cid:durableId="187069404">
    <w:abstractNumId w:val="1"/>
  </w:num>
  <w:num w:numId="3" w16cid:durableId="1554344109">
    <w:abstractNumId w:val="6"/>
  </w:num>
  <w:num w:numId="4" w16cid:durableId="2076930050">
    <w:abstractNumId w:val="4"/>
  </w:num>
  <w:num w:numId="5" w16cid:durableId="426728150">
    <w:abstractNumId w:val="0"/>
  </w:num>
  <w:num w:numId="6" w16cid:durableId="962618702">
    <w:abstractNumId w:val="2"/>
  </w:num>
  <w:num w:numId="7" w16cid:durableId="13940446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2DA"/>
    <w:rsid w:val="000067F0"/>
    <w:rsid w:val="0001146F"/>
    <w:rsid w:val="000341B5"/>
    <w:rsid w:val="00055915"/>
    <w:rsid w:val="00064D52"/>
    <w:rsid w:val="000772C7"/>
    <w:rsid w:val="000774A8"/>
    <w:rsid w:val="00081912"/>
    <w:rsid w:val="00091397"/>
    <w:rsid w:val="000C2789"/>
    <w:rsid w:val="000D4700"/>
    <w:rsid w:val="000E0F08"/>
    <w:rsid w:val="00115E32"/>
    <w:rsid w:val="00116140"/>
    <w:rsid w:val="00122CA3"/>
    <w:rsid w:val="00124E3C"/>
    <w:rsid w:val="00132842"/>
    <w:rsid w:val="00142EDA"/>
    <w:rsid w:val="00152AE6"/>
    <w:rsid w:val="00160FEE"/>
    <w:rsid w:val="00161900"/>
    <w:rsid w:val="0016354E"/>
    <w:rsid w:val="001707BF"/>
    <w:rsid w:val="00193140"/>
    <w:rsid w:val="001957D2"/>
    <w:rsid w:val="00197E3A"/>
    <w:rsid w:val="001A3B56"/>
    <w:rsid w:val="001B1CFD"/>
    <w:rsid w:val="001D36D7"/>
    <w:rsid w:val="001D4293"/>
    <w:rsid w:val="001E0984"/>
    <w:rsid w:val="001F3CDE"/>
    <w:rsid w:val="001F52B2"/>
    <w:rsid w:val="0020731F"/>
    <w:rsid w:val="00213921"/>
    <w:rsid w:val="0021621B"/>
    <w:rsid w:val="00220F87"/>
    <w:rsid w:val="00223DB1"/>
    <w:rsid w:val="0023480A"/>
    <w:rsid w:val="002373CD"/>
    <w:rsid w:val="002405FD"/>
    <w:rsid w:val="002547EF"/>
    <w:rsid w:val="002572AC"/>
    <w:rsid w:val="002713A3"/>
    <w:rsid w:val="00274151"/>
    <w:rsid w:val="002827B2"/>
    <w:rsid w:val="002B167B"/>
    <w:rsid w:val="002D0526"/>
    <w:rsid w:val="002D2535"/>
    <w:rsid w:val="002D609C"/>
    <w:rsid w:val="002D72BA"/>
    <w:rsid w:val="002F57D6"/>
    <w:rsid w:val="00307966"/>
    <w:rsid w:val="0033316F"/>
    <w:rsid w:val="0033329C"/>
    <w:rsid w:val="003346BA"/>
    <w:rsid w:val="003350E7"/>
    <w:rsid w:val="003632AB"/>
    <w:rsid w:val="003915C6"/>
    <w:rsid w:val="00392EDF"/>
    <w:rsid w:val="003969E3"/>
    <w:rsid w:val="003C20E3"/>
    <w:rsid w:val="003C6A8D"/>
    <w:rsid w:val="003D0E2F"/>
    <w:rsid w:val="003D12E1"/>
    <w:rsid w:val="003D5102"/>
    <w:rsid w:val="003D7AC8"/>
    <w:rsid w:val="003E5AB7"/>
    <w:rsid w:val="003F2B23"/>
    <w:rsid w:val="003F46FF"/>
    <w:rsid w:val="00416DD8"/>
    <w:rsid w:val="004253BE"/>
    <w:rsid w:val="00451129"/>
    <w:rsid w:val="00460695"/>
    <w:rsid w:val="004647DE"/>
    <w:rsid w:val="0047791E"/>
    <w:rsid w:val="00493144"/>
    <w:rsid w:val="004A43BE"/>
    <w:rsid w:val="004C3685"/>
    <w:rsid w:val="004C43A0"/>
    <w:rsid w:val="004C7580"/>
    <w:rsid w:val="004E5AE2"/>
    <w:rsid w:val="004E7774"/>
    <w:rsid w:val="004F6009"/>
    <w:rsid w:val="00501D49"/>
    <w:rsid w:val="00502247"/>
    <w:rsid w:val="00510F0C"/>
    <w:rsid w:val="00525664"/>
    <w:rsid w:val="00533AAE"/>
    <w:rsid w:val="005605EA"/>
    <w:rsid w:val="0057111E"/>
    <w:rsid w:val="005744F2"/>
    <w:rsid w:val="005B044D"/>
    <w:rsid w:val="005B41D4"/>
    <w:rsid w:val="005C6B19"/>
    <w:rsid w:val="005D0A4F"/>
    <w:rsid w:val="005E1589"/>
    <w:rsid w:val="005F3256"/>
    <w:rsid w:val="006027BB"/>
    <w:rsid w:val="00612264"/>
    <w:rsid w:val="006427F6"/>
    <w:rsid w:val="00642DD5"/>
    <w:rsid w:val="00646CB6"/>
    <w:rsid w:val="006817DA"/>
    <w:rsid w:val="00696E24"/>
    <w:rsid w:val="006A5D51"/>
    <w:rsid w:val="006A65F9"/>
    <w:rsid w:val="006B1FCB"/>
    <w:rsid w:val="006B4B56"/>
    <w:rsid w:val="006B55A4"/>
    <w:rsid w:val="006B624A"/>
    <w:rsid w:val="006D175A"/>
    <w:rsid w:val="006D4B53"/>
    <w:rsid w:val="006F636A"/>
    <w:rsid w:val="00713CBF"/>
    <w:rsid w:val="007179DF"/>
    <w:rsid w:val="00720A52"/>
    <w:rsid w:val="00723E4A"/>
    <w:rsid w:val="00725334"/>
    <w:rsid w:val="00737FDF"/>
    <w:rsid w:val="0079056C"/>
    <w:rsid w:val="007937E0"/>
    <w:rsid w:val="007C1AB1"/>
    <w:rsid w:val="007C1CE7"/>
    <w:rsid w:val="007D49AB"/>
    <w:rsid w:val="007E0AC3"/>
    <w:rsid w:val="008043CD"/>
    <w:rsid w:val="00812D10"/>
    <w:rsid w:val="00814A18"/>
    <w:rsid w:val="00822078"/>
    <w:rsid w:val="00826C09"/>
    <w:rsid w:val="0083096C"/>
    <w:rsid w:val="00840DEF"/>
    <w:rsid w:val="008633A0"/>
    <w:rsid w:val="00865B91"/>
    <w:rsid w:val="00884196"/>
    <w:rsid w:val="00894E11"/>
    <w:rsid w:val="008A4C08"/>
    <w:rsid w:val="008E0C08"/>
    <w:rsid w:val="008F04CC"/>
    <w:rsid w:val="008F4582"/>
    <w:rsid w:val="00916339"/>
    <w:rsid w:val="0093232A"/>
    <w:rsid w:val="00936E51"/>
    <w:rsid w:val="00947DC0"/>
    <w:rsid w:val="009511BD"/>
    <w:rsid w:val="00955113"/>
    <w:rsid w:val="00955BBB"/>
    <w:rsid w:val="0095653C"/>
    <w:rsid w:val="00965FBE"/>
    <w:rsid w:val="009660FC"/>
    <w:rsid w:val="0099008C"/>
    <w:rsid w:val="009B268F"/>
    <w:rsid w:val="009C0535"/>
    <w:rsid w:val="009C491B"/>
    <w:rsid w:val="009D4FFD"/>
    <w:rsid w:val="009E62A7"/>
    <w:rsid w:val="009F0260"/>
    <w:rsid w:val="009F7FBB"/>
    <w:rsid w:val="00A108D3"/>
    <w:rsid w:val="00A36BB1"/>
    <w:rsid w:val="00A52184"/>
    <w:rsid w:val="00A56282"/>
    <w:rsid w:val="00A73157"/>
    <w:rsid w:val="00A9367F"/>
    <w:rsid w:val="00AB6FA3"/>
    <w:rsid w:val="00AF3B36"/>
    <w:rsid w:val="00AF45E4"/>
    <w:rsid w:val="00AF7945"/>
    <w:rsid w:val="00B10DA8"/>
    <w:rsid w:val="00B17694"/>
    <w:rsid w:val="00B37221"/>
    <w:rsid w:val="00B40596"/>
    <w:rsid w:val="00B52F74"/>
    <w:rsid w:val="00B656B4"/>
    <w:rsid w:val="00B70451"/>
    <w:rsid w:val="00B71781"/>
    <w:rsid w:val="00B7567A"/>
    <w:rsid w:val="00B9217C"/>
    <w:rsid w:val="00BB4B1D"/>
    <w:rsid w:val="00BC1803"/>
    <w:rsid w:val="00BD49BE"/>
    <w:rsid w:val="00C065CE"/>
    <w:rsid w:val="00C2749A"/>
    <w:rsid w:val="00C27A52"/>
    <w:rsid w:val="00C308CE"/>
    <w:rsid w:val="00C42692"/>
    <w:rsid w:val="00C45772"/>
    <w:rsid w:val="00C47607"/>
    <w:rsid w:val="00C50514"/>
    <w:rsid w:val="00C50545"/>
    <w:rsid w:val="00C50939"/>
    <w:rsid w:val="00C614FE"/>
    <w:rsid w:val="00C61E1B"/>
    <w:rsid w:val="00C62D27"/>
    <w:rsid w:val="00C80EFD"/>
    <w:rsid w:val="00CA286B"/>
    <w:rsid w:val="00CB616D"/>
    <w:rsid w:val="00CC2B35"/>
    <w:rsid w:val="00CC34B2"/>
    <w:rsid w:val="00D31D00"/>
    <w:rsid w:val="00D35E27"/>
    <w:rsid w:val="00D378FC"/>
    <w:rsid w:val="00D40C58"/>
    <w:rsid w:val="00D8321D"/>
    <w:rsid w:val="00D971C8"/>
    <w:rsid w:val="00DA1CE1"/>
    <w:rsid w:val="00DA78DF"/>
    <w:rsid w:val="00DB1596"/>
    <w:rsid w:val="00DC55A9"/>
    <w:rsid w:val="00DD28F8"/>
    <w:rsid w:val="00DF11BA"/>
    <w:rsid w:val="00DF4A17"/>
    <w:rsid w:val="00E01C17"/>
    <w:rsid w:val="00E0677A"/>
    <w:rsid w:val="00E132D0"/>
    <w:rsid w:val="00E15122"/>
    <w:rsid w:val="00E15752"/>
    <w:rsid w:val="00E2480F"/>
    <w:rsid w:val="00E319B4"/>
    <w:rsid w:val="00E57A2A"/>
    <w:rsid w:val="00E65FB8"/>
    <w:rsid w:val="00E667A7"/>
    <w:rsid w:val="00E77AB4"/>
    <w:rsid w:val="00E927E4"/>
    <w:rsid w:val="00EC042F"/>
    <w:rsid w:val="00EC3117"/>
    <w:rsid w:val="00EC558C"/>
    <w:rsid w:val="00EC7009"/>
    <w:rsid w:val="00EF265D"/>
    <w:rsid w:val="00F0696C"/>
    <w:rsid w:val="00F15491"/>
    <w:rsid w:val="00F162DA"/>
    <w:rsid w:val="00F267E5"/>
    <w:rsid w:val="00F52FCC"/>
    <w:rsid w:val="00F5464B"/>
    <w:rsid w:val="00F85847"/>
    <w:rsid w:val="00FB003A"/>
    <w:rsid w:val="00FD0DAC"/>
    <w:rsid w:val="00FD18C1"/>
    <w:rsid w:val="00FE2FF0"/>
    <w:rsid w:val="00FE4FC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87C166"/>
  <w14:defaultImageDpi w14:val="300"/>
  <w15:docId w15:val="{83A71F43-039D-43ED-957E-8EE0564C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62DA"/>
    <w:pPr>
      <w:tabs>
        <w:tab w:val="center" w:pos="4153"/>
        <w:tab w:val="right" w:pos="8306"/>
      </w:tabs>
    </w:pPr>
  </w:style>
  <w:style w:type="character" w:customStyle="1" w:styleId="EncabezadoCar">
    <w:name w:val="Encabezado Car"/>
    <w:basedOn w:val="Fuentedeprrafopredeter"/>
    <w:link w:val="Encabezado"/>
    <w:uiPriority w:val="99"/>
    <w:rsid w:val="00F162DA"/>
  </w:style>
  <w:style w:type="paragraph" w:styleId="Piedepgina">
    <w:name w:val="footer"/>
    <w:basedOn w:val="Normal"/>
    <w:link w:val="PiedepginaCar"/>
    <w:uiPriority w:val="99"/>
    <w:unhideWhenUsed/>
    <w:rsid w:val="00F162DA"/>
    <w:pPr>
      <w:tabs>
        <w:tab w:val="center" w:pos="4153"/>
        <w:tab w:val="right" w:pos="8306"/>
      </w:tabs>
    </w:pPr>
  </w:style>
  <w:style w:type="character" w:customStyle="1" w:styleId="PiedepginaCar">
    <w:name w:val="Pie de página Car"/>
    <w:basedOn w:val="Fuentedeprrafopredeter"/>
    <w:link w:val="Piedepgina"/>
    <w:uiPriority w:val="99"/>
    <w:rsid w:val="00F162DA"/>
  </w:style>
  <w:style w:type="paragraph" w:styleId="Textodeglobo">
    <w:name w:val="Balloon Text"/>
    <w:basedOn w:val="Normal"/>
    <w:link w:val="TextodegloboCar"/>
    <w:uiPriority w:val="99"/>
    <w:semiHidden/>
    <w:unhideWhenUsed/>
    <w:rsid w:val="00F162D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162DA"/>
    <w:rPr>
      <w:rFonts w:ascii="Lucida Grande" w:hAnsi="Lucida Grande" w:cs="Lucida Grande"/>
      <w:sz w:val="18"/>
      <w:szCs w:val="18"/>
    </w:rPr>
  </w:style>
  <w:style w:type="table" w:styleId="Tablaconcuadrcula">
    <w:name w:val="Table Grid"/>
    <w:basedOn w:val="Tablanormal"/>
    <w:uiPriority w:val="59"/>
    <w:rsid w:val="00CC3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2-nfasis1">
    <w:name w:val="Grid Table 2 Accent 1"/>
    <w:basedOn w:val="Tablanormal"/>
    <w:uiPriority w:val="47"/>
    <w:rsid w:val="00CC34B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normal1">
    <w:name w:val="Plain Table 1"/>
    <w:basedOn w:val="Tablanormal"/>
    <w:uiPriority w:val="99"/>
    <w:rsid w:val="00CC34B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basedOn w:val="Normal"/>
    <w:uiPriority w:val="34"/>
    <w:qFormat/>
    <w:rsid w:val="00502247"/>
    <w:pPr>
      <w:ind w:left="720"/>
      <w:contextualSpacing/>
    </w:pPr>
  </w:style>
  <w:style w:type="character" w:styleId="Hipervnculo">
    <w:name w:val="Hyperlink"/>
    <w:basedOn w:val="Fuentedeprrafopredeter"/>
    <w:uiPriority w:val="99"/>
    <w:unhideWhenUsed/>
    <w:rsid w:val="005F3256"/>
    <w:rPr>
      <w:color w:val="0000FF" w:themeColor="hyperlink"/>
      <w:u w:val="single"/>
    </w:rPr>
  </w:style>
  <w:style w:type="character" w:styleId="Mencinsinresolver">
    <w:name w:val="Unresolved Mention"/>
    <w:basedOn w:val="Fuentedeprrafopredeter"/>
    <w:uiPriority w:val="99"/>
    <w:semiHidden/>
    <w:unhideWhenUsed/>
    <w:rsid w:val="005F3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6705">
      <w:bodyDiv w:val="1"/>
      <w:marLeft w:val="0"/>
      <w:marRight w:val="0"/>
      <w:marTop w:val="0"/>
      <w:marBottom w:val="0"/>
      <w:divBdr>
        <w:top w:val="none" w:sz="0" w:space="0" w:color="auto"/>
        <w:left w:val="none" w:sz="0" w:space="0" w:color="auto"/>
        <w:bottom w:val="none" w:sz="0" w:space="0" w:color="auto"/>
        <w:right w:val="none" w:sz="0" w:space="0" w:color="auto"/>
      </w:divBdr>
    </w:div>
    <w:div w:id="18830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lave.cdmx.gob.mx/RegistroCiudadano.xhtml?faces-redirect=true" TargetMode="External"/><Relationship Id="rId4" Type="http://schemas.openxmlformats.org/officeDocument/2006/relationships/webSettings" Target="webSettings.xml"/><Relationship Id="rId9" Type="http://schemas.openxmlformats.org/officeDocument/2006/relationships/hyperlink" Target="https://www.inm.gob.mx/fe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7</Pages>
  <Words>2071</Words>
  <Characters>11395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Tipos Libres</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García</dc:creator>
  <cp:keywords/>
  <dc:description/>
  <cp:lastModifiedBy>Cosme Perez</cp:lastModifiedBy>
  <cp:revision>5</cp:revision>
  <dcterms:created xsi:type="dcterms:W3CDTF">2026-03-12T01:57:00Z</dcterms:created>
  <dcterms:modified xsi:type="dcterms:W3CDTF">2026-03-20T16:53:00Z</dcterms:modified>
</cp:coreProperties>
</file>